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291" w:rsidRDefault="00155291" w:rsidP="00193689">
      <w:pPr>
        <w:rPr>
          <w:rFonts w:ascii="Cooper Black" w:hAnsi="Cooper Black"/>
          <w:color w:val="C00000"/>
          <w:sz w:val="88"/>
          <w:szCs w:val="88"/>
        </w:rPr>
      </w:pPr>
    </w:p>
    <w:p w:rsidR="00155291" w:rsidRDefault="00155291" w:rsidP="00155291">
      <w:pPr>
        <w:jc w:val="center"/>
        <w:rPr>
          <w:rFonts w:ascii="Cooper Black" w:hAnsi="Cooper Black"/>
          <w:color w:val="C00000"/>
          <w:sz w:val="88"/>
          <w:szCs w:val="88"/>
        </w:rPr>
      </w:pPr>
    </w:p>
    <w:p w:rsidR="00155291" w:rsidRPr="00667424" w:rsidRDefault="00155291" w:rsidP="00155291">
      <w:pPr>
        <w:jc w:val="center"/>
        <w:rPr>
          <w:rFonts w:ascii="Cooper Black" w:hAnsi="Cooper Black"/>
          <w:color w:val="C00000"/>
          <w:sz w:val="88"/>
          <w:szCs w:val="88"/>
        </w:rPr>
      </w:pPr>
      <w:r w:rsidRPr="00667424">
        <w:rPr>
          <w:rFonts w:ascii="Cooper Black" w:hAnsi="Cooper Black"/>
          <w:color w:val="C00000"/>
          <w:sz w:val="88"/>
          <w:szCs w:val="88"/>
        </w:rPr>
        <w:t xml:space="preserve">PROYECTO MICROECONOMÍA: </w:t>
      </w:r>
    </w:p>
    <w:p w:rsidR="00155291" w:rsidRDefault="00155291" w:rsidP="00155291">
      <w:pPr>
        <w:jc w:val="center"/>
        <w:rPr>
          <w:rFonts w:ascii="Cooper Black" w:hAnsi="Cooper Black"/>
          <w:sz w:val="88"/>
          <w:szCs w:val="88"/>
        </w:rPr>
      </w:pPr>
    </w:p>
    <w:p w:rsidR="00155291" w:rsidRPr="00667424" w:rsidRDefault="00155291" w:rsidP="00155291">
      <w:pPr>
        <w:jc w:val="center"/>
        <w:rPr>
          <w:rFonts w:ascii="Cooper Black" w:hAnsi="Cooper Black"/>
          <w:color w:val="17365D" w:themeColor="text2" w:themeShade="BF"/>
          <w:sz w:val="88"/>
          <w:szCs w:val="88"/>
        </w:rPr>
      </w:pPr>
      <w:r>
        <w:rPr>
          <w:rFonts w:ascii="Cooper Black" w:hAnsi="Cooper Black"/>
          <w:color w:val="17365D" w:themeColor="text2" w:themeShade="BF"/>
          <w:sz w:val="88"/>
          <w:szCs w:val="88"/>
        </w:rPr>
        <w:t>MERCADO</w:t>
      </w:r>
      <w:r w:rsidRPr="00667424">
        <w:rPr>
          <w:rFonts w:ascii="Cooper Black" w:hAnsi="Cooper Black"/>
          <w:color w:val="17365D" w:themeColor="text2" w:themeShade="BF"/>
          <w:sz w:val="88"/>
          <w:szCs w:val="88"/>
        </w:rPr>
        <w:t xml:space="preserve"> DE JUGUETES</w:t>
      </w:r>
      <w:r>
        <w:rPr>
          <w:rFonts w:ascii="Cooper Black" w:hAnsi="Cooper Black"/>
          <w:color w:val="17365D" w:themeColor="text2" w:themeShade="BF"/>
          <w:sz w:val="88"/>
          <w:szCs w:val="88"/>
        </w:rPr>
        <w:t xml:space="preserve"> EN SORIA</w:t>
      </w:r>
    </w:p>
    <w:p w:rsidR="00155291" w:rsidRDefault="00155291" w:rsidP="00155291">
      <w:pPr>
        <w:rPr>
          <w:sz w:val="24"/>
          <w:szCs w:val="24"/>
        </w:rPr>
      </w:pPr>
    </w:p>
    <w:p w:rsidR="00155291" w:rsidRDefault="00155291" w:rsidP="00155291">
      <w:pPr>
        <w:rPr>
          <w:sz w:val="24"/>
          <w:szCs w:val="24"/>
        </w:rPr>
      </w:pPr>
    </w:p>
    <w:p w:rsidR="00155291" w:rsidRPr="00667424" w:rsidRDefault="00155291" w:rsidP="00155291">
      <w:pPr>
        <w:jc w:val="right"/>
        <w:rPr>
          <w:b/>
          <w:sz w:val="24"/>
          <w:szCs w:val="24"/>
        </w:rPr>
      </w:pPr>
      <w:r w:rsidRPr="00667424">
        <w:rPr>
          <w:b/>
          <w:sz w:val="24"/>
          <w:szCs w:val="24"/>
        </w:rPr>
        <w:t>PEDRO JIMÉNEZ</w:t>
      </w:r>
    </w:p>
    <w:p w:rsidR="00155291" w:rsidRPr="00667424" w:rsidRDefault="00155291" w:rsidP="00155291">
      <w:pPr>
        <w:jc w:val="right"/>
        <w:rPr>
          <w:b/>
          <w:sz w:val="24"/>
          <w:szCs w:val="24"/>
        </w:rPr>
      </w:pPr>
      <w:r w:rsidRPr="00667424">
        <w:rPr>
          <w:b/>
          <w:sz w:val="24"/>
          <w:szCs w:val="24"/>
        </w:rPr>
        <w:t>ROBERTO LAS HERAS</w:t>
      </w:r>
    </w:p>
    <w:p w:rsidR="00155291" w:rsidRDefault="00155291" w:rsidP="00155291">
      <w:pPr>
        <w:jc w:val="right"/>
        <w:rPr>
          <w:sz w:val="24"/>
          <w:szCs w:val="24"/>
        </w:rPr>
      </w:pPr>
      <w:r w:rsidRPr="00667424">
        <w:rPr>
          <w:b/>
          <w:sz w:val="24"/>
          <w:szCs w:val="24"/>
        </w:rPr>
        <w:t>PALOMA LÓPEZ</w:t>
      </w:r>
    </w:p>
    <w:p w:rsidR="00155291" w:rsidRPr="00155291" w:rsidRDefault="00155291" w:rsidP="00155291">
      <w:pPr>
        <w:jc w:val="right"/>
        <w:rPr>
          <w:b/>
          <w:sz w:val="24"/>
          <w:szCs w:val="24"/>
        </w:rPr>
      </w:pPr>
      <w:r w:rsidRPr="00155291">
        <w:rPr>
          <w:b/>
          <w:sz w:val="24"/>
          <w:szCs w:val="24"/>
        </w:rPr>
        <w:t>PILAR MARTÍNEZ</w:t>
      </w:r>
    </w:p>
    <w:p w:rsidR="00155291" w:rsidRPr="00155291" w:rsidRDefault="00155291" w:rsidP="00155291">
      <w:pPr>
        <w:jc w:val="right"/>
        <w:rPr>
          <w:b/>
          <w:sz w:val="24"/>
          <w:szCs w:val="24"/>
        </w:rPr>
      </w:pPr>
      <w:r w:rsidRPr="00155291">
        <w:rPr>
          <w:b/>
          <w:sz w:val="24"/>
          <w:szCs w:val="24"/>
        </w:rPr>
        <w:t>PASCUAL SANTOS</w:t>
      </w:r>
    </w:p>
    <w:p w:rsidR="002B2687" w:rsidRPr="002B2687" w:rsidRDefault="002B2687" w:rsidP="00461261">
      <w:pPr>
        <w:jc w:val="both"/>
        <w:rPr>
          <w:sz w:val="24"/>
          <w:szCs w:val="24"/>
        </w:rPr>
      </w:pPr>
    </w:p>
    <w:p w:rsidR="003719B4" w:rsidRDefault="003719B4" w:rsidP="00461261">
      <w:pPr>
        <w:jc w:val="both"/>
        <w:rPr>
          <w:sz w:val="24"/>
          <w:szCs w:val="24"/>
        </w:rPr>
      </w:pPr>
    </w:p>
    <w:p w:rsidR="00823E27" w:rsidRPr="00EE49E7" w:rsidRDefault="002B2687" w:rsidP="00461261">
      <w:pPr>
        <w:jc w:val="both"/>
        <w:rPr>
          <w:b/>
          <w:sz w:val="24"/>
          <w:szCs w:val="24"/>
        </w:rPr>
      </w:pPr>
      <w:r w:rsidRPr="00EE49E7">
        <w:rPr>
          <w:b/>
          <w:sz w:val="24"/>
          <w:szCs w:val="24"/>
          <w:highlight w:val="yellow"/>
        </w:rPr>
        <w:t>INDICE</w:t>
      </w:r>
    </w:p>
    <w:p w:rsidR="003719B4" w:rsidRDefault="003719B4" w:rsidP="00461261">
      <w:pPr>
        <w:jc w:val="both"/>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INTRODUCCIÓN</w:t>
      </w:r>
      <w:r>
        <w:rPr>
          <w:sz w:val="24"/>
          <w:szCs w:val="24"/>
        </w:rPr>
        <w:tab/>
        <w:t>Pág.</w:t>
      </w:r>
    </w:p>
    <w:p w:rsidR="003719B4" w:rsidRDefault="003719B4" w:rsidP="003719B4">
      <w:pPr>
        <w:pStyle w:val="Prrafodelista"/>
        <w:tabs>
          <w:tab w:val="left" w:pos="7088"/>
        </w:tabs>
        <w:jc w:val="both"/>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CORRECCIONES</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DEMANDA DE MERCADO PARA SORIA</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OFERTA DE MERCADO PARA SORIA</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UBICACIÓN Y TIPOS DE ESTABLECIMIENTOS</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TIPO DE MERCADO</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ESTIMACIÓN DEL EQUILIBRIO DE MERCADO</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ESTIMAR EL EQUILIBRIO TEÓRICO DE LA EMPRESA</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EQUILIBRIO TEÓRICO DEL MERCADO DE TRABAJO</w:t>
      </w:r>
      <w:r>
        <w:rPr>
          <w:sz w:val="24"/>
          <w:szCs w:val="24"/>
        </w:rPr>
        <w:tab/>
        <w:t>Pág.</w:t>
      </w:r>
    </w:p>
    <w:p w:rsidR="003719B4" w:rsidRPr="003719B4" w:rsidRDefault="003719B4" w:rsidP="003719B4">
      <w:pPr>
        <w:pStyle w:val="Prrafodelista"/>
        <w:rPr>
          <w:sz w:val="24"/>
          <w:szCs w:val="24"/>
        </w:rPr>
      </w:pPr>
    </w:p>
    <w:p w:rsidR="003719B4" w:rsidRDefault="003719B4" w:rsidP="003719B4">
      <w:pPr>
        <w:pStyle w:val="Prrafodelista"/>
        <w:numPr>
          <w:ilvl w:val="0"/>
          <w:numId w:val="1"/>
        </w:numPr>
        <w:tabs>
          <w:tab w:val="left" w:pos="7088"/>
        </w:tabs>
        <w:jc w:val="both"/>
        <w:rPr>
          <w:sz w:val="24"/>
          <w:szCs w:val="24"/>
        </w:rPr>
      </w:pPr>
      <w:r>
        <w:rPr>
          <w:sz w:val="24"/>
          <w:szCs w:val="24"/>
        </w:rPr>
        <w:t>BIBLIOGRAFÍA</w:t>
      </w:r>
      <w:r>
        <w:rPr>
          <w:sz w:val="24"/>
          <w:szCs w:val="24"/>
        </w:rPr>
        <w:tab/>
        <w:t>Pág.</w:t>
      </w:r>
    </w:p>
    <w:p w:rsidR="002B2687" w:rsidRPr="003719B4" w:rsidRDefault="002B2687" w:rsidP="003719B4">
      <w:pPr>
        <w:pStyle w:val="Prrafodelista"/>
        <w:numPr>
          <w:ilvl w:val="0"/>
          <w:numId w:val="1"/>
        </w:numPr>
        <w:tabs>
          <w:tab w:val="left" w:pos="7088"/>
        </w:tabs>
        <w:jc w:val="both"/>
        <w:rPr>
          <w:sz w:val="24"/>
          <w:szCs w:val="24"/>
        </w:rPr>
      </w:pPr>
      <w:r w:rsidRPr="003719B4">
        <w:rPr>
          <w:sz w:val="24"/>
          <w:szCs w:val="24"/>
        </w:rPr>
        <w:br w:type="page"/>
      </w:r>
    </w:p>
    <w:p w:rsidR="002B2687" w:rsidRPr="00EE49E7" w:rsidRDefault="002B2687" w:rsidP="003719B4">
      <w:pPr>
        <w:pStyle w:val="Prrafodelista"/>
        <w:numPr>
          <w:ilvl w:val="0"/>
          <w:numId w:val="5"/>
        </w:numPr>
        <w:jc w:val="both"/>
        <w:rPr>
          <w:b/>
          <w:sz w:val="24"/>
          <w:szCs w:val="24"/>
          <w:highlight w:val="yellow"/>
        </w:rPr>
      </w:pPr>
      <w:r w:rsidRPr="00EE49E7">
        <w:rPr>
          <w:b/>
          <w:sz w:val="24"/>
          <w:szCs w:val="24"/>
          <w:highlight w:val="yellow"/>
        </w:rPr>
        <w:lastRenderedPageBreak/>
        <w:t>INTRODUCCIÓN</w:t>
      </w:r>
    </w:p>
    <w:p w:rsidR="00D61064" w:rsidRDefault="00D61064" w:rsidP="00D61064">
      <w:pPr>
        <w:ind w:left="360"/>
        <w:jc w:val="both"/>
        <w:rPr>
          <w:sz w:val="24"/>
          <w:szCs w:val="24"/>
        </w:rPr>
      </w:pPr>
      <w:r>
        <w:rPr>
          <w:sz w:val="24"/>
          <w:szCs w:val="24"/>
        </w:rPr>
        <w:t>En nuestro proyecto nos vamos a centrar en el análisis de la oferta y la demanda en el sector juguetero en la ciudad de Soria.</w:t>
      </w:r>
    </w:p>
    <w:p w:rsidR="00D61064" w:rsidRDefault="00D61064" w:rsidP="00D61064">
      <w:pPr>
        <w:ind w:left="360"/>
        <w:jc w:val="both"/>
        <w:rPr>
          <w:sz w:val="24"/>
          <w:szCs w:val="24"/>
        </w:rPr>
      </w:pPr>
      <w:r>
        <w:rPr>
          <w:sz w:val="24"/>
          <w:szCs w:val="24"/>
        </w:rPr>
        <w:t>Podemos considerar a las jugueterías como establecimientos cuya actividad es la venta al por menor de juguetes y otros productos complementarios (accesorios, electrónica, papelería, informática… depende de cada caso). Sin embargo, nosotros nos centraremos únicamente en lo que se considera juguete tradicional.</w:t>
      </w:r>
    </w:p>
    <w:p w:rsidR="00D61064" w:rsidRDefault="00D61064" w:rsidP="00D61064">
      <w:pPr>
        <w:ind w:left="360"/>
        <w:jc w:val="both"/>
        <w:rPr>
          <w:sz w:val="24"/>
          <w:szCs w:val="24"/>
        </w:rPr>
      </w:pPr>
      <w:r>
        <w:rPr>
          <w:sz w:val="24"/>
          <w:szCs w:val="24"/>
        </w:rPr>
        <w:t xml:space="preserve">Se trata de un sector en constante cambio y evolución, en el que es esencial adaptarse a las demandas de los consumidores </w:t>
      </w:r>
      <w:r w:rsidR="00CF5610">
        <w:rPr>
          <w:sz w:val="24"/>
          <w:szCs w:val="24"/>
        </w:rPr>
        <w:t>para poder sobrevivir, sobre todo ahora que las tasas de natalidad son cada vez más bajas, lo que perjudica al sector.</w:t>
      </w:r>
    </w:p>
    <w:p w:rsidR="00CF5610" w:rsidRDefault="00CF5610" w:rsidP="00D61064">
      <w:pPr>
        <w:ind w:left="360"/>
        <w:jc w:val="both"/>
        <w:rPr>
          <w:sz w:val="24"/>
          <w:szCs w:val="24"/>
        </w:rPr>
      </w:pPr>
      <w:r>
        <w:rPr>
          <w:sz w:val="24"/>
          <w:szCs w:val="24"/>
        </w:rPr>
        <w:t xml:space="preserve">Las jugueterías también se ven afectadas por la marcha de la economía, en especial en relación al volumen de ventas, ya que en épocas de crisis el gasto en juguetes de los consumidores es recortado. Sin embargo, el sector también tiene perspectivas económicas positivas, aceptando las nuevas oportunidades que van surgiendo, desde la ampliación de horarios y surtido de productos, adaptándose a las demandas de cada zona, utilizando nuevas tecnologías en la gestión de stocks, implantando registros de clientes, </w:t>
      </w:r>
      <w:r w:rsidR="001E7E00">
        <w:rPr>
          <w:sz w:val="24"/>
          <w:szCs w:val="24"/>
        </w:rPr>
        <w:t xml:space="preserve">manteniendo una buena relación calidad-precio, teniendo especial cuidado en el </w:t>
      </w:r>
      <w:proofErr w:type="spellStart"/>
      <w:r w:rsidR="001E7E00">
        <w:rPr>
          <w:sz w:val="24"/>
          <w:szCs w:val="24"/>
        </w:rPr>
        <w:t>merchandising</w:t>
      </w:r>
      <w:proofErr w:type="spellEnd"/>
      <w:r w:rsidR="001E7E00">
        <w:rPr>
          <w:sz w:val="24"/>
          <w:szCs w:val="24"/>
        </w:rPr>
        <w:t xml:space="preserve"> interno (diseño de la tienda, espacio, decoración…) y externo (escaparates, publicidad…), mejorando la atención al cliente, la renovación continua de catálogos y folletos de información, la utilización de cupones descuento que atraigan nuevos clientes…</w:t>
      </w:r>
    </w:p>
    <w:p w:rsidR="00CF5610" w:rsidRDefault="001E7E00" w:rsidP="00D61064">
      <w:pPr>
        <w:ind w:left="360"/>
        <w:jc w:val="both"/>
        <w:rPr>
          <w:sz w:val="24"/>
          <w:szCs w:val="24"/>
        </w:rPr>
      </w:pPr>
      <w:r>
        <w:rPr>
          <w:sz w:val="24"/>
          <w:szCs w:val="24"/>
        </w:rPr>
        <w:t>Los empleados que trabajen en las jugueterías deben estar bien formados, con un buen conocimiento de los productos y las prácticas comerciales, de forma que sepan conocer a sus clientes y sus preferencias, para así poder asesorarles en su compra.</w:t>
      </w:r>
      <w:r w:rsidR="00556CCD">
        <w:rPr>
          <w:sz w:val="24"/>
          <w:szCs w:val="24"/>
        </w:rPr>
        <w:t xml:space="preserve"> En cuanto al número de empleados que se necesitan en las jugueterías, podría decirse que una tienda pequeña puede ser atendida únicamente por su propietario, aunque el número de trabajadores siempre puede variar en función del tamaño del establecimiento y su localización, el horario de apertura… teniendo también en cuenta que en determinadas épocas como navidad o verano, las ventas aumentan y es posible que haya que contratar personal extra o temporal.</w:t>
      </w:r>
    </w:p>
    <w:p w:rsidR="00556CCD" w:rsidRDefault="00556CCD" w:rsidP="00D61064">
      <w:pPr>
        <w:ind w:left="360"/>
        <w:jc w:val="both"/>
        <w:rPr>
          <w:sz w:val="24"/>
          <w:szCs w:val="24"/>
        </w:rPr>
      </w:pPr>
    </w:p>
    <w:p w:rsidR="00C27445" w:rsidRDefault="00C27445" w:rsidP="00D61064">
      <w:pPr>
        <w:ind w:left="360"/>
        <w:jc w:val="both"/>
        <w:rPr>
          <w:sz w:val="24"/>
          <w:szCs w:val="24"/>
        </w:rPr>
      </w:pPr>
      <w:r>
        <w:rPr>
          <w:sz w:val="24"/>
          <w:szCs w:val="24"/>
        </w:rPr>
        <w:t>Co</w:t>
      </w:r>
      <w:r w:rsidR="00EE49E7">
        <w:rPr>
          <w:sz w:val="24"/>
          <w:szCs w:val="24"/>
        </w:rPr>
        <w:t>mo ya hemos dicho antes, nuestra</w:t>
      </w:r>
      <w:r>
        <w:rPr>
          <w:sz w:val="24"/>
          <w:szCs w:val="24"/>
        </w:rPr>
        <w:t xml:space="preserve"> área de estudio es la ciudad de Soria. Soria es una pequeña ciudad de Castilla y León, situada en el noreste de la península Ibérica, que cuenta con una población de </w:t>
      </w:r>
      <w:r w:rsidR="00193689">
        <w:rPr>
          <w:sz w:val="24"/>
          <w:szCs w:val="24"/>
        </w:rPr>
        <w:t>40.000 h</w:t>
      </w:r>
      <w:r>
        <w:rPr>
          <w:sz w:val="24"/>
          <w:szCs w:val="24"/>
        </w:rPr>
        <w:t xml:space="preserve">abitantes y una superficie de </w:t>
      </w:r>
      <w:r w:rsidR="00193689">
        <w:rPr>
          <w:sz w:val="24"/>
          <w:szCs w:val="24"/>
        </w:rPr>
        <w:t>272 km</w:t>
      </w:r>
      <w:r w:rsidR="00193689" w:rsidRPr="00193689">
        <w:rPr>
          <w:sz w:val="24"/>
          <w:szCs w:val="24"/>
          <w:vertAlign w:val="superscript"/>
        </w:rPr>
        <w:t>2</w:t>
      </w:r>
      <w:r>
        <w:rPr>
          <w:sz w:val="24"/>
          <w:szCs w:val="24"/>
        </w:rPr>
        <w:t>. Además, tenemos en cuenta que según la información del INE, Soria contaba con 6.017 niños en el año 2011, lo que representará el número de demandantes de juguetes que tenemos en cuenta en el proyecto.</w:t>
      </w:r>
    </w:p>
    <w:p w:rsidR="002B2687" w:rsidRDefault="002B2687" w:rsidP="003719B4">
      <w:pPr>
        <w:pStyle w:val="Prrafodelista"/>
        <w:numPr>
          <w:ilvl w:val="0"/>
          <w:numId w:val="5"/>
        </w:numPr>
        <w:jc w:val="both"/>
        <w:rPr>
          <w:sz w:val="24"/>
          <w:szCs w:val="24"/>
        </w:rPr>
      </w:pPr>
      <w:r w:rsidRPr="00EE49E7">
        <w:rPr>
          <w:b/>
          <w:sz w:val="24"/>
          <w:szCs w:val="24"/>
          <w:highlight w:val="yellow"/>
        </w:rPr>
        <w:lastRenderedPageBreak/>
        <w:t>CORRECCIONES</w:t>
      </w:r>
      <w:r w:rsidR="00F30605">
        <w:rPr>
          <w:sz w:val="24"/>
          <w:szCs w:val="24"/>
        </w:rPr>
        <w:t xml:space="preserve"> </w:t>
      </w:r>
      <w:r w:rsidR="00F30605">
        <w:rPr>
          <w:i/>
          <w:sz w:val="24"/>
          <w:szCs w:val="24"/>
        </w:rPr>
        <w:t>(falta lo del seminario 2)</w:t>
      </w:r>
    </w:p>
    <w:p w:rsidR="00461261" w:rsidRDefault="00461261" w:rsidP="00461261">
      <w:pPr>
        <w:ind w:left="360"/>
        <w:jc w:val="both"/>
        <w:rPr>
          <w:sz w:val="24"/>
          <w:szCs w:val="24"/>
        </w:rPr>
      </w:pPr>
      <w:r>
        <w:rPr>
          <w:sz w:val="24"/>
          <w:szCs w:val="24"/>
        </w:rPr>
        <w:t xml:space="preserve">En primer lugar, plantearemos las correcciones realizadas al trabajo del grupo 1.6. “Demanda de juguetes”. </w:t>
      </w:r>
    </w:p>
    <w:p w:rsidR="00B34CB8" w:rsidRDefault="00461261" w:rsidP="00B34CB8">
      <w:pPr>
        <w:ind w:left="360"/>
        <w:jc w:val="both"/>
        <w:rPr>
          <w:sz w:val="24"/>
          <w:szCs w:val="24"/>
        </w:rPr>
      </w:pPr>
      <w:r>
        <w:rPr>
          <w:sz w:val="24"/>
          <w:szCs w:val="24"/>
        </w:rPr>
        <w:t xml:space="preserve">Los errores que se detectaron en este trabajo tenían relación con la curva de </w:t>
      </w:r>
      <w:proofErr w:type="spellStart"/>
      <w:r>
        <w:rPr>
          <w:sz w:val="24"/>
          <w:szCs w:val="24"/>
        </w:rPr>
        <w:t>Engel</w:t>
      </w:r>
      <w:proofErr w:type="spellEnd"/>
      <w:r>
        <w:rPr>
          <w:sz w:val="24"/>
          <w:szCs w:val="24"/>
        </w:rPr>
        <w:t xml:space="preserve">. El problema era que se había calculado la curva de gasto de </w:t>
      </w:r>
      <w:proofErr w:type="spellStart"/>
      <w:r>
        <w:rPr>
          <w:sz w:val="24"/>
          <w:szCs w:val="24"/>
        </w:rPr>
        <w:t>Engel</w:t>
      </w:r>
      <w:proofErr w:type="spellEnd"/>
      <w:r>
        <w:rPr>
          <w:sz w:val="24"/>
          <w:szCs w:val="24"/>
        </w:rPr>
        <w:t xml:space="preserve">, y no la curva de </w:t>
      </w:r>
      <w:proofErr w:type="spellStart"/>
      <w:r>
        <w:rPr>
          <w:sz w:val="24"/>
          <w:szCs w:val="24"/>
        </w:rPr>
        <w:t>Engel</w:t>
      </w:r>
      <w:proofErr w:type="spellEnd"/>
      <w:r>
        <w:rPr>
          <w:sz w:val="24"/>
          <w:szCs w:val="24"/>
        </w:rPr>
        <w:t>, cuya diferencia es que en el eje de abscisas aparece la cantidad demandada en unidades monetarias en lugar de aparecer en unidades físicas. Por tanto, lo único que hubo que hacer es transformar dichas cantidades demandadas a unidades físicas</w:t>
      </w:r>
      <w:r w:rsidR="00B34CB8">
        <w:rPr>
          <w:sz w:val="24"/>
          <w:szCs w:val="24"/>
        </w:rPr>
        <w:t xml:space="preserve"> y resolver de nuevo el sistema de ecuaciones:</w:t>
      </w:r>
    </w:p>
    <w:p w:rsidR="00B34CB8" w:rsidRDefault="00B34CB8" w:rsidP="00B34CB8">
      <w:pPr>
        <w:pStyle w:val="Prrafodelista"/>
        <w:numPr>
          <w:ilvl w:val="0"/>
          <w:numId w:val="2"/>
        </w:numPr>
        <w:jc w:val="both"/>
        <w:rPr>
          <w:sz w:val="24"/>
          <w:szCs w:val="24"/>
        </w:rPr>
      </w:pPr>
      <w:r>
        <w:rPr>
          <w:sz w:val="24"/>
          <w:szCs w:val="24"/>
        </w:rPr>
        <w:t xml:space="preserve">La curva de gasto de </w:t>
      </w:r>
      <w:proofErr w:type="spellStart"/>
      <w:r>
        <w:rPr>
          <w:sz w:val="24"/>
          <w:szCs w:val="24"/>
        </w:rPr>
        <w:t>Engel</w:t>
      </w:r>
      <w:proofErr w:type="spellEnd"/>
      <w:r>
        <w:rPr>
          <w:sz w:val="24"/>
          <w:szCs w:val="24"/>
        </w:rPr>
        <w:t xml:space="preserve"> que obtuvimos fue la siguiente:</w:t>
      </w:r>
    </w:p>
    <w:p w:rsidR="00B34CB8" w:rsidRPr="00B34CB8" w:rsidRDefault="00B34CB8" w:rsidP="00B34CB8">
      <w:pPr>
        <w:pStyle w:val="Prrafodelista"/>
        <w:jc w:val="both"/>
        <w:rPr>
          <w:rFonts w:eastAsiaTheme="minorEastAsia"/>
          <w:sz w:val="24"/>
          <w:szCs w:val="24"/>
        </w:rPr>
      </w:pPr>
    </w:p>
    <w:p w:rsidR="00B34CB8" w:rsidRPr="00B34CB8" w:rsidRDefault="00B34CB8" w:rsidP="00B34CB8">
      <w:pPr>
        <w:pStyle w:val="Prrafodelista"/>
        <w:jc w:val="both"/>
        <w:rPr>
          <w:rFonts w:eastAsiaTheme="minorEastAsia"/>
          <w:b/>
          <w:sz w:val="24"/>
          <w:szCs w:val="24"/>
        </w:rPr>
      </w:pPr>
      <m:oMathPara>
        <m:oMathParaPr>
          <m:jc m:val="center"/>
        </m:oMathParaPr>
        <m:oMath>
          <m:r>
            <m:rPr>
              <m:sty m:val="bi"/>
            </m:rPr>
            <w:rPr>
              <w:rFonts w:ascii="Cambria Math" w:eastAsiaTheme="minorEastAsia" w:hAnsi="Cambria Math"/>
              <w:sz w:val="24"/>
              <w:szCs w:val="24"/>
            </w:rPr>
            <m:t>x</m:t>
          </m:r>
          <m:r>
            <m:rPr>
              <m:sty m:val="bi"/>
            </m:rPr>
            <w:rPr>
              <w:rFonts w:ascii="Cambria Math" w:eastAsiaTheme="minorEastAsia"/>
              <w:sz w:val="24"/>
              <w:szCs w:val="24"/>
            </w:rPr>
            <m:t>=</m:t>
          </m:r>
          <m:r>
            <m:rPr>
              <m:sty m:val="bi"/>
            </m:rPr>
            <w:rPr>
              <w:rFonts w:ascii="Cambria Math" w:eastAsiaTheme="minorEastAsia"/>
              <w:sz w:val="24"/>
              <w:szCs w:val="24"/>
            </w:rPr>
            <m:t>-</m:t>
          </m:r>
          <m:r>
            <m:rPr>
              <m:sty m:val="bi"/>
            </m:rPr>
            <w:rPr>
              <w:rFonts w:ascii="Cambria Math" w:eastAsiaTheme="minorEastAsia"/>
              <w:sz w:val="24"/>
              <w:szCs w:val="24"/>
            </w:rPr>
            <m:t>40.919,9131</m:t>
          </m:r>
          <m:r>
            <m:rPr>
              <m:sty m:val="bi"/>
            </m:rPr>
            <w:rPr>
              <w:rFonts w:ascii="Cambria Math" w:eastAsiaTheme="minorEastAsia" w:hAnsi="Cambria Math"/>
              <w:sz w:val="24"/>
              <w:szCs w:val="24"/>
            </w:rPr>
            <m:t>·m</m:t>
          </m:r>
          <m:r>
            <m:rPr>
              <m:sty m:val="bi"/>
            </m:rPr>
            <w:rPr>
              <w:rFonts w:ascii="Cambria Math" w:eastAsiaTheme="minorEastAsia"/>
              <w:sz w:val="24"/>
              <w:szCs w:val="24"/>
            </w:rPr>
            <m:t>+1.944.564.009</m:t>
          </m:r>
        </m:oMath>
      </m:oMathPara>
    </w:p>
    <w:p w:rsidR="00B34CB8" w:rsidRPr="00B34CB8" w:rsidRDefault="00B34CB8" w:rsidP="00B34CB8">
      <w:pPr>
        <w:ind w:left="360"/>
        <w:jc w:val="both"/>
        <w:rPr>
          <w:sz w:val="24"/>
          <w:szCs w:val="24"/>
        </w:rPr>
      </w:pPr>
    </w:p>
    <w:p w:rsidR="00B34CB8" w:rsidRDefault="00B34CB8" w:rsidP="00B34CB8">
      <w:pPr>
        <w:pStyle w:val="Prrafodelista"/>
        <w:numPr>
          <w:ilvl w:val="0"/>
          <w:numId w:val="2"/>
        </w:numPr>
        <w:jc w:val="both"/>
        <w:rPr>
          <w:sz w:val="24"/>
          <w:szCs w:val="24"/>
        </w:rPr>
      </w:pPr>
      <w:r>
        <w:rPr>
          <w:sz w:val="24"/>
          <w:szCs w:val="24"/>
        </w:rPr>
        <w:t>Para hacer las correcciones y los nuevos cálculos utilizamos la siguiente información:</w:t>
      </w:r>
    </w:p>
    <w:tbl>
      <w:tblPr>
        <w:tblStyle w:val="Tablaconcuadrcula"/>
        <w:tblW w:w="8075" w:type="dxa"/>
        <w:tblInd w:w="534" w:type="dxa"/>
        <w:tblLook w:val="04A0"/>
      </w:tblPr>
      <w:tblGrid>
        <w:gridCol w:w="2518"/>
        <w:gridCol w:w="3119"/>
        <w:gridCol w:w="2438"/>
      </w:tblGrid>
      <w:tr w:rsidR="00B34CB8" w:rsidRPr="007D47B5" w:rsidTr="00B34CB8">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type id="_x0000_t32" coordsize="21600,21600" o:spt="32" o:oned="t" path="m,l21600,21600e" filled="f">
                  <v:path arrowok="t" fillok="f" o:connecttype="none"/>
                  <o:lock v:ext="edit" shapetype="t"/>
                </v:shapetype>
                <v:shape id="Conector recto de flecha 9" o:spid="_x0000_s1027" type="#_x0000_t32" style="position:absolute;margin-left:28.8pt;margin-top:7.4pt;width:85.4pt;height:.0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">
                  <v:stroke endarrow="block"/>
                </v:shape>
              </w:pict>
            </w:r>
            <w:r w:rsidR="00B34CB8" w:rsidRPr="007D47B5">
              <w:rPr>
                <w:rFonts w:cstheme="minorHAnsi"/>
                <w:sz w:val="24"/>
                <w:szCs w:val="24"/>
                <w:lang w:val="es-ES_tradnl"/>
              </w:rPr>
              <w:t>2007</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p</m:t>
              </m:r>
              <m:r>
                <w:rPr>
                  <w:rFonts w:ascii="Cambria Math" w:cstheme="minorHAnsi"/>
                  <w:sz w:val="24"/>
                  <w:szCs w:val="24"/>
                  <w:lang w:val="es-ES_tradnl"/>
                </w:rPr>
                <m:t>=17,75242718</m:t>
              </m:r>
            </m:oMath>
            <w:r w:rsidRPr="007D47B5">
              <w:rPr>
                <w:rFonts w:eastAsiaTheme="minorEastAsia" w:cstheme="minorHAnsi"/>
                <w:sz w:val="24"/>
                <w:szCs w:val="24"/>
                <w:lang w:val="es-ES_tradnl"/>
              </w:rPr>
              <w:t xml:space="preserve"> €/unidad</w:t>
            </w:r>
          </w:p>
        </w:tc>
        <w:tc>
          <w:tcPr>
            <w:tcW w:w="2438"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eastAsiaTheme="minorEastAsia" w:cstheme="minorHAnsi"/>
                <w:sz w:val="24"/>
                <w:szCs w:val="24"/>
                <w:lang w:val="es-ES_tradnl"/>
              </w:rPr>
            </w:pPr>
            <m:oMath>
              <m:r>
                <w:rPr>
                  <w:rFonts w:ascii="Cambria Math" w:hAnsi="Cambria Math" w:cstheme="minorHAnsi"/>
                  <w:sz w:val="24"/>
                  <w:szCs w:val="24"/>
                  <w:lang w:val="es-ES_tradnl"/>
                </w:rPr>
                <m:t>q</m:t>
              </m:r>
              <m:r>
                <w:rPr>
                  <w:rFonts w:ascii="Cambria Math" w:cstheme="minorHAnsi"/>
                  <w:sz w:val="24"/>
                  <w:szCs w:val="24"/>
                  <w:lang w:val="es-ES_tradnl"/>
                </w:rPr>
                <m:t>=</m:t>
              </m:r>
              <m:r>
                <m:rPr>
                  <m:sty m:val="p"/>
                </m:rPr>
                <w:rPr>
                  <w:rFonts w:ascii="Cambria Math" w:cstheme="minorHAnsi"/>
                  <w:sz w:val="24"/>
                  <w:szCs w:val="24"/>
                  <w:lang w:val="es-ES_tradnl"/>
                </w:rPr>
                <m:t>1.185.000.000</m:t>
              </m:r>
            </m:oMath>
            <w:r w:rsidRPr="007D47B5">
              <w:rPr>
                <w:rFonts w:eastAsiaTheme="minorEastAsia" w:cstheme="minorHAnsi"/>
                <w:sz w:val="24"/>
                <w:szCs w:val="24"/>
                <w:lang w:val="es-ES_tradnl"/>
              </w:rPr>
              <w:t xml:space="preserve"> €</w:t>
            </w:r>
          </w:p>
        </w:tc>
      </w:tr>
      <w:tr w:rsidR="00B34CB8" w:rsidRPr="007D47B5" w:rsidTr="00B34CB8">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Conector recto de flecha 8" o:spid="_x0000_s1028" type="#_x0000_t32" style="position:absolute;margin-left:28.8pt;margin-top:8.15pt;width:85.4pt;height:.05pt;z-index:2516531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">
                  <v:stroke endarrow="block"/>
                </v:shape>
              </w:pict>
            </w:r>
            <w:r w:rsidR="00B34CB8" w:rsidRPr="007D47B5">
              <w:rPr>
                <w:rFonts w:cstheme="minorHAnsi"/>
                <w:sz w:val="24"/>
                <w:szCs w:val="24"/>
                <w:lang w:val="es-ES_tradnl"/>
              </w:rPr>
              <w:t>2008</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p</m:t>
              </m:r>
              <m:r>
                <w:rPr>
                  <w:rFonts w:ascii="Cambria Math" w:cstheme="minorHAnsi"/>
                  <w:sz w:val="24"/>
                  <w:szCs w:val="24"/>
                  <w:lang w:val="es-ES_tradnl"/>
                </w:rPr>
                <m:t>=</m:t>
              </m:r>
              <m:r>
                <m:rPr>
                  <m:sty m:val="p"/>
                </m:rPr>
                <w:rPr>
                  <w:rFonts w:ascii="Cambria Math" w:cstheme="minorHAnsi"/>
                  <w:sz w:val="24"/>
                  <w:szCs w:val="24"/>
                  <w:lang w:val="es-ES_tradnl"/>
                </w:rPr>
                <m:t>18,10515464</m:t>
              </m:r>
            </m:oMath>
            <w:r w:rsidRPr="007D47B5">
              <w:rPr>
                <w:rFonts w:eastAsiaTheme="minorEastAsia" w:cstheme="minorHAnsi"/>
                <w:sz w:val="24"/>
                <w:szCs w:val="24"/>
                <w:lang w:val="es-ES_tradnl"/>
              </w:rPr>
              <w:t xml:space="preserve"> €/unidad</w:t>
            </w:r>
          </w:p>
        </w:tc>
        <w:tc>
          <w:tcPr>
            <w:tcW w:w="2438"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q</m:t>
              </m:r>
              <m:r>
                <w:rPr>
                  <w:rFonts w:ascii="Cambria Math" w:cstheme="minorHAnsi"/>
                  <w:sz w:val="24"/>
                  <w:szCs w:val="24"/>
                  <w:lang w:val="es-ES_tradnl"/>
                </w:rPr>
                <m:t>=</m:t>
              </m:r>
              <m:r>
                <m:rPr>
                  <m:sty m:val="p"/>
                </m:rPr>
                <w:rPr>
                  <w:rFonts w:ascii="Cambria Math" w:cstheme="minorHAnsi"/>
                  <w:sz w:val="24"/>
                  <w:szCs w:val="24"/>
                  <w:lang w:val="es-ES_tradnl"/>
                </w:rPr>
                <m:t>1.187.270.000</m:t>
              </m:r>
            </m:oMath>
            <w:r w:rsidRPr="007D47B5">
              <w:rPr>
                <w:rFonts w:eastAsiaTheme="minorEastAsia" w:cstheme="minorHAnsi"/>
                <w:sz w:val="24"/>
                <w:szCs w:val="24"/>
                <w:lang w:val="es-ES_tradnl"/>
              </w:rPr>
              <w:t xml:space="preserve"> €</w:t>
            </w:r>
          </w:p>
        </w:tc>
      </w:tr>
      <w:tr w:rsidR="00B34CB8" w:rsidRPr="007D47B5" w:rsidTr="00B34CB8">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Conector recto de flecha 7" o:spid="_x0000_s1029" type="#_x0000_t32" style="position:absolute;margin-left:28.8pt;margin-top:8.9pt;width:85.4pt;height:0;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">
                  <v:stroke endarrow="block"/>
                </v:shape>
              </w:pict>
            </w:r>
            <w:r w:rsidR="00B34CB8" w:rsidRPr="007D47B5">
              <w:rPr>
                <w:rFonts w:cstheme="minorHAnsi"/>
                <w:sz w:val="24"/>
                <w:szCs w:val="24"/>
                <w:lang w:val="es-ES_tradnl"/>
              </w:rPr>
              <w:t>2009</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p</m:t>
              </m:r>
              <m:r>
                <w:rPr>
                  <w:rFonts w:ascii="Cambria Math" w:cstheme="minorHAnsi"/>
                  <w:sz w:val="24"/>
                  <w:szCs w:val="24"/>
                  <w:lang w:val="es-ES_tradnl"/>
                </w:rPr>
                <m:t>=</m:t>
              </m:r>
              <m:r>
                <m:rPr>
                  <m:sty m:val="p"/>
                </m:rPr>
                <w:rPr>
                  <w:rFonts w:ascii="Cambria Math" w:cstheme="minorHAnsi"/>
                  <w:sz w:val="24"/>
                  <w:szCs w:val="24"/>
                  <w:lang w:val="es-ES_tradnl"/>
                </w:rPr>
                <m:t>17,6266531</m:t>
              </m:r>
            </m:oMath>
            <w:r w:rsidRPr="007D47B5">
              <w:rPr>
                <w:rFonts w:eastAsiaTheme="minorEastAsia" w:cstheme="minorHAnsi"/>
                <w:sz w:val="24"/>
                <w:szCs w:val="24"/>
                <w:lang w:val="es-ES_tradnl"/>
              </w:rPr>
              <w:t xml:space="preserve"> €/unidad</w:t>
            </w:r>
          </w:p>
        </w:tc>
        <w:tc>
          <w:tcPr>
            <w:tcW w:w="2438"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q</m:t>
              </m:r>
              <m:r>
                <w:rPr>
                  <w:rFonts w:ascii="Cambria Math" w:cstheme="minorHAnsi"/>
                  <w:sz w:val="24"/>
                  <w:szCs w:val="24"/>
                  <w:lang w:val="es-ES_tradnl"/>
                </w:rPr>
                <m:t>=</m:t>
              </m:r>
              <m:r>
                <m:rPr>
                  <m:sty m:val="p"/>
                </m:rPr>
                <w:rPr>
                  <w:rFonts w:ascii="Cambria Math" w:cstheme="minorHAnsi"/>
                  <w:sz w:val="24"/>
                  <w:szCs w:val="24"/>
                  <w:lang w:val="es-ES_tradnl"/>
                </w:rPr>
                <m:t>1.204.160.000</m:t>
              </m:r>
            </m:oMath>
            <w:r w:rsidRPr="007D47B5">
              <w:rPr>
                <w:rFonts w:eastAsiaTheme="minorEastAsia" w:cstheme="minorHAnsi"/>
                <w:sz w:val="24"/>
                <w:szCs w:val="24"/>
                <w:lang w:val="es-ES_tradnl"/>
              </w:rPr>
              <w:t xml:space="preserve"> €</w:t>
            </w:r>
          </w:p>
        </w:tc>
      </w:tr>
    </w:tbl>
    <w:p w:rsidR="00B34CB8" w:rsidRPr="007D47B5" w:rsidRDefault="00B34CB8" w:rsidP="00B34CB8">
      <w:pPr>
        <w:rPr>
          <w:rFonts w:eastAsiaTheme="minorEastAsia" w:cstheme="minorHAnsi"/>
          <w:sz w:val="24"/>
          <w:szCs w:val="24"/>
        </w:rPr>
      </w:pPr>
    </w:p>
    <w:p w:rsidR="00B34CB8" w:rsidRPr="007D47B5" w:rsidRDefault="00B34CB8" w:rsidP="00B34CB8">
      <w:pPr>
        <w:ind w:firstLine="426"/>
        <w:rPr>
          <w:rFonts w:eastAsiaTheme="minorEastAsia" w:cstheme="minorHAnsi"/>
          <w:sz w:val="24"/>
          <w:szCs w:val="24"/>
          <w:lang w:val="es-ES_tradnl"/>
        </w:rPr>
      </w:pPr>
      <w:r w:rsidRPr="007D47B5">
        <w:rPr>
          <w:rFonts w:eastAsiaTheme="minorEastAsia" w:cstheme="minorHAnsi"/>
          <w:sz w:val="24"/>
          <w:szCs w:val="24"/>
        </w:rPr>
        <w:t xml:space="preserve">Tomamos como base el año 2007, </w:t>
      </w:r>
      <m:oMath>
        <m:r>
          <w:rPr>
            <w:rFonts w:ascii="Cambria Math" w:hAnsi="Cambria Math" w:cstheme="minorHAnsi"/>
            <w:sz w:val="24"/>
            <w:szCs w:val="24"/>
            <w:lang w:val="es-ES_tradnl"/>
          </w:rPr>
          <m:t>p</m:t>
        </m:r>
        <m:r>
          <w:rPr>
            <w:rFonts w:ascii="Cambria Math" w:cstheme="minorHAnsi"/>
            <w:sz w:val="24"/>
            <w:szCs w:val="24"/>
            <w:lang w:val="es-ES_tradnl"/>
          </w:rPr>
          <m:t>=17,75242718</m:t>
        </m:r>
      </m:oMath>
      <w:r w:rsidRPr="007D47B5">
        <w:rPr>
          <w:rFonts w:eastAsiaTheme="minorEastAsia" w:cstheme="minorHAnsi"/>
          <w:sz w:val="24"/>
          <w:szCs w:val="24"/>
          <w:lang w:val="es-ES_tradnl"/>
        </w:rPr>
        <w:t xml:space="preserve"> €/unidad.</w:t>
      </w:r>
    </w:p>
    <w:p w:rsidR="00B34CB8" w:rsidRPr="007D47B5" w:rsidRDefault="00B34CB8" w:rsidP="00B34CB8">
      <w:pPr>
        <w:rPr>
          <w:rFonts w:eastAsiaTheme="minorEastAsia" w:cstheme="minorHAnsi"/>
          <w:sz w:val="24"/>
          <w:szCs w:val="24"/>
          <w:lang w:val="es-ES_tradnl"/>
        </w:rPr>
      </w:pPr>
    </w:p>
    <w:p w:rsidR="00B34CB8" w:rsidRPr="007D47B5" w:rsidRDefault="00B34CB8" w:rsidP="00B34CB8">
      <w:pPr>
        <w:pStyle w:val="Prrafodelista"/>
        <w:numPr>
          <w:ilvl w:val="0"/>
          <w:numId w:val="3"/>
        </w:numPr>
        <w:spacing w:after="0" w:line="240" w:lineRule="auto"/>
        <w:ind w:left="426"/>
        <w:rPr>
          <w:rFonts w:eastAsiaTheme="minorEastAsia" w:cstheme="minorHAnsi"/>
          <w:sz w:val="24"/>
          <w:szCs w:val="24"/>
        </w:rPr>
      </w:pPr>
      <w:r w:rsidRPr="007D47B5">
        <w:rPr>
          <w:rFonts w:eastAsiaTheme="minorEastAsia" w:cstheme="minorHAnsi"/>
          <w:sz w:val="24"/>
          <w:szCs w:val="24"/>
        </w:rPr>
        <w:t xml:space="preserve">2008 ha aumentado en: </w:t>
      </w:r>
      <m:oMath>
        <m:f>
          <m:fPr>
            <m:ctrlPr>
              <w:rPr>
                <w:rFonts w:ascii="Cambria Math" w:eastAsiaTheme="minorEastAsia" w:hAnsi="Cambria Math" w:cstheme="minorHAnsi"/>
                <w:i/>
                <w:sz w:val="24"/>
                <w:szCs w:val="24"/>
              </w:rPr>
            </m:ctrlPr>
          </m:fPr>
          <m:num>
            <m:d>
              <m:dPr>
                <m:ctrlPr>
                  <w:rPr>
                    <w:rFonts w:ascii="Cambria Math" w:eastAsiaTheme="minorEastAsia" w:hAnsi="Cambria Math" w:cstheme="minorHAnsi"/>
                    <w:i/>
                    <w:sz w:val="24"/>
                    <w:szCs w:val="24"/>
                  </w:rPr>
                </m:ctrlPr>
              </m:dPr>
              <m:e>
                <m:r>
                  <w:rPr>
                    <w:rFonts w:ascii="Cambria Math" w:eastAsiaTheme="minorEastAsia" w:cstheme="minorHAnsi"/>
                    <w:sz w:val="24"/>
                    <w:szCs w:val="24"/>
                  </w:rPr>
                  <m:t>18,10515464</m:t>
                </m:r>
                <m:r>
                  <w:rPr>
                    <w:rFonts w:ascii="Cambria Math" w:eastAsiaTheme="minorEastAsia" w:cstheme="minorHAnsi"/>
                    <w:sz w:val="24"/>
                    <w:szCs w:val="24"/>
                  </w:rPr>
                  <m:t>-</m:t>
                </m:r>
                <m:r>
                  <w:rPr>
                    <w:rFonts w:ascii="Cambria Math" w:eastAsiaTheme="minorEastAsia" w:cstheme="minorHAnsi"/>
                    <w:sz w:val="24"/>
                    <w:szCs w:val="24"/>
                  </w:rPr>
                  <m:t>17,75242718</m:t>
                </m:r>
              </m:e>
            </m:d>
          </m:num>
          <m:den>
            <m:r>
              <w:rPr>
                <w:rFonts w:ascii="Cambria Math" w:eastAsiaTheme="minorEastAsia" w:cstheme="minorHAnsi"/>
                <w:sz w:val="24"/>
                <w:szCs w:val="24"/>
              </w:rPr>
              <m:t>17,75242718</m:t>
            </m:r>
          </m:den>
        </m:f>
        <m:r>
          <w:rPr>
            <w:rFonts w:ascii="Cambria Math" w:eastAsiaTheme="minorEastAsia" w:cstheme="minorHAnsi"/>
            <w:sz w:val="24"/>
            <w:szCs w:val="24"/>
          </w:rPr>
          <m:t>×</m:t>
        </m:r>
        <m:r>
          <w:rPr>
            <w:rFonts w:ascii="Cambria Math" w:eastAsiaTheme="minorEastAsia" w:cstheme="minorHAnsi"/>
            <w:sz w:val="24"/>
            <w:szCs w:val="24"/>
          </w:rPr>
          <m:t>100=0,019869252</m:t>
        </m:r>
      </m:oMath>
    </w:p>
    <w:p w:rsidR="00B34CB8" w:rsidRPr="007D47B5" w:rsidRDefault="00B34CB8" w:rsidP="00B34CB8">
      <w:pPr>
        <w:ind w:left="66"/>
        <w:rPr>
          <w:rFonts w:eastAsiaTheme="minorEastAsia" w:cstheme="minorHAnsi"/>
          <w:sz w:val="24"/>
          <w:szCs w:val="24"/>
        </w:rPr>
      </w:pPr>
    </w:p>
    <w:p w:rsidR="00B34CB8" w:rsidRPr="007D47B5" w:rsidRDefault="00B34CB8" w:rsidP="00B34CB8">
      <w:pPr>
        <w:pStyle w:val="Prrafodelista"/>
        <w:ind w:left="426"/>
        <w:rPr>
          <w:rFonts w:eastAsiaTheme="minorEastAsia" w:cstheme="minorHAnsi"/>
          <w:sz w:val="24"/>
          <w:szCs w:val="24"/>
        </w:rPr>
      </w:pPr>
      <w:r w:rsidRPr="007D47B5">
        <w:rPr>
          <w:rFonts w:eastAsiaTheme="minorEastAsia" w:cstheme="minorHAnsi"/>
          <w:sz w:val="24"/>
          <w:szCs w:val="24"/>
        </w:rPr>
        <w:t>Por lo tanto hay que disminuir la cantidad en ese mismo porcentaje.</w:t>
      </w:r>
    </w:p>
    <w:p w:rsidR="00B34CB8" w:rsidRPr="007D47B5" w:rsidRDefault="00B34CB8" w:rsidP="00B34CB8">
      <w:pPr>
        <w:rPr>
          <w:rFonts w:eastAsiaTheme="minorEastAsia" w:cstheme="minorHAnsi"/>
          <w:sz w:val="24"/>
          <w:szCs w:val="24"/>
        </w:rPr>
      </w:pPr>
    </w:p>
    <w:tbl>
      <w:tblPr>
        <w:tblStyle w:val="Tablaconcuadrcula"/>
        <w:tblW w:w="0" w:type="auto"/>
        <w:tblInd w:w="108" w:type="dxa"/>
        <w:tblLook w:val="04A0"/>
      </w:tblPr>
      <w:tblGrid>
        <w:gridCol w:w="8505"/>
      </w:tblGrid>
      <w:tr w:rsidR="00B34CB8" w:rsidRPr="007D47B5" w:rsidTr="007375DC">
        <w:tc>
          <w:tcPr>
            <w:tcW w:w="8505" w:type="dxa"/>
            <w:tcBorders>
              <w:top w:val="single" w:sz="4" w:space="0" w:color="auto"/>
              <w:left w:val="single" w:sz="4" w:space="0" w:color="auto"/>
              <w:bottom w:val="single" w:sz="4" w:space="0" w:color="auto"/>
              <w:right w:val="single" w:sz="4" w:space="0" w:color="auto"/>
            </w:tcBorders>
          </w:tcPr>
          <w:p w:rsidR="00B34CB8" w:rsidRPr="007D47B5" w:rsidRDefault="00B34CB8" w:rsidP="007375DC">
            <w:pPr>
              <w:pStyle w:val="Prrafodelista"/>
              <w:ind w:left="34"/>
              <w:rPr>
                <w:rFonts w:eastAsiaTheme="minorEastAsia" w:cstheme="minorHAnsi"/>
                <w:sz w:val="24"/>
                <w:szCs w:val="24"/>
              </w:rPr>
            </w:pPr>
          </w:p>
          <w:p w:rsidR="00B34CB8" w:rsidRPr="007D47B5" w:rsidRDefault="00380D6E" w:rsidP="007375DC">
            <w:pPr>
              <w:pStyle w:val="Prrafodelista"/>
              <w:ind w:left="34"/>
              <w:rPr>
                <w:rFonts w:eastAsiaTheme="minorEastAsia" w:cstheme="minorHAnsi"/>
                <w:noProof/>
                <w:sz w:val="24"/>
                <w:szCs w:val="24"/>
              </w:rPr>
            </w:pPr>
            <w:r w:rsidRPr="00380D6E">
              <w:rPr>
                <w:rFonts w:cstheme="minorHAnsi"/>
                <w:noProof/>
                <w:sz w:val="24"/>
                <w:szCs w:val="24"/>
                <w:lang w:eastAsia="es-ES"/>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6" o:spid="_x0000_s1030" type="#_x0000_t13" style="position:absolute;left:0;text-align:left;margin-left:145.65pt;margin-top:2.45pt;width:16.7pt;height:11.6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"/>
              </w:pict>
            </w:r>
            <m:oMath>
              <m:r>
                <w:rPr>
                  <w:rFonts w:ascii="Cambria Math" w:eastAsiaTheme="minorEastAsia" w:cstheme="minorHAnsi"/>
                  <w:sz w:val="24"/>
                  <w:szCs w:val="24"/>
                </w:rPr>
                <m:t>1187270000=</m:t>
              </m:r>
              <m:d>
                <m:dPr>
                  <m:ctrlPr>
                    <w:rPr>
                      <w:rFonts w:ascii="Cambria Math" w:eastAsiaTheme="minorEastAsia" w:hAnsi="Cambria Math" w:cstheme="minorHAnsi"/>
                      <w:i/>
                      <w:sz w:val="24"/>
                      <w:szCs w:val="24"/>
                    </w:rPr>
                  </m:ctrlPr>
                </m:dPr>
                <m:e>
                  <m:r>
                    <w:rPr>
                      <w:rFonts w:ascii="Cambria Math" w:eastAsiaTheme="minorEastAsia" w:cstheme="minorHAnsi"/>
                      <w:sz w:val="24"/>
                      <w:szCs w:val="24"/>
                    </w:rPr>
                    <m:t>1+</m:t>
                  </m:r>
                  <m:r>
                    <w:rPr>
                      <w:rFonts w:ascii="Cambria Math" w:eastAsiaTheme="minorEastAsia" w:hAnsi="Cambria Math" w:cstheme="minorHAnsi"/>
                      <w:sz w:val="24"/>
                      <w:szCs w:val="24"/>
                    </w:rPr>
                    <m:t>π</m:t>
                  </m:r>
                </m:e>
              </m:d>
              <m:r>
                <w:rPr>
                  <w:rFonts w:ascii="Cambria Math" w:eastAsiaTheme="minorEastAsia" w:hAnsi="Cambria Math" w:cstheme="minorHAnsi"/>
                  <w:sz w:val="24"/>
                  <w:szCs w:val="24"/>
                </w:rPr>
                <m:t>x</m:t>
              </m:r>
            </m:oMath>
            <w:r w:rsidR="00B34CB8" w:rsidRPr="007D47B5">
              <w:rPr>
                <w:rFonts w:eastAsiaTheme="minorEastAsia" w:cstheme="minorHAnsi"/>
                <w:noProof/>
                <w:sz w:val="24"/>
                <w:szCs w:val="24"/>
              </w:rPr>
              <w:t xml:space="preserve">                 </w:t>
            </w:r>
            <m:oMath>
              <m:r>
                <w:rPr>
                  <w:rFonts w:ascii="Cambria Math" w:eastAsiaTheme="minorEastAsia" w:hAnsi="Cambria Math" w:cstheme="minorHAnsi"/>
                  <w:noProof/>
                  <w:sz w:val="24"/>
                  <w:szCs w:val="24"/>
                </w:rPr>
                <m:t>x</m:t>
              </m:r>
              <m:r>
                <w:rPr>
                  <w:rFonts w:ascii="Cambria Math" w:eastAsiaTheme="minorEastAsia" w:cstheme="minorHAnsi"/>
                  <w:noProof/>
                  <w:sz w:val="24"/>
                  <w:szCs w:val="24"/>
                </w:rPr>
                <m:t>=</m:t>
              </m:r>
              <m:f>
                <m:fPr>
                  <m:ctrlPr>
                    <w:rPr>
                      <w:rFonts w:ascii="Cambria Math" w:eastAsiaTheme="minorEastAsia" w:hAnsi="Cambria Math" w:cstheme="minorHAnsi"/>
                      <w:i/>
                      <w:noProof/>
                      <w:sz w:val="24"/>
                      <w:szCs w:val="24"/>
                    </w:rPr>
                  </m:ctrlPr>
                </m:fPr>
                <m:num>
                  <m:r>
                    <w:rPr>
                      <w:rFonts w:ascii="Cambria Math" w:eastAsiaTheme="minorEastAsia" w:cstheme="minorHAnsi"/>
                      <w:noProof/>
                      <w:sz w:val="24"/>
                      <w:szCs w:val="24"/>
                    </w:rPr>
                    <m:t>1187270000</m:t>
                  </m:r>
                </m:num>
                <m:den>
                  <m:r>
                    <w:rPr>
                      <w:rFonts w:ascii="Cambria Math" w:eastAsiaTheme="minorEastAsia" w:cstheme="minorHAnsi"/>
                      <w:noProof/>
                      <w:sz w:val="24"/>
                      <w:szCs w:val="24"/>
                    </w:rPr>
                    <m:t>1+</m:t>
                  </m:r>
                  <m:r>
                    <w:rPr>
                      <w:rFonts w:ascii="Cambria Math" w:eastAsiaTheme="minorEastAsia" w:hAnsi="Cambria Math" w:cstheme="minorHAnsi"/>
                      <w:noProof/>
                      <w:sz w:val="24"/>
                      <w:szCs w:val="24"/>
                    </w:rPr>
                    <m:t>π</m:t>
                  </m:r>
                </m:den>
              </m:f>
              <m:r>
                <w:rPr>
                  <w:rFonts w:ascii="Cambria Math" w:eastAsiaTheme="minorEastAsia" w:cstheme="minorHAnsi"/>
                  <w:noProof/>
                  <w:sz w:val="24"/>
                  <w:szCs w:val="24"/>
                </w:rPr>
                <m:t>=</m:t>
              </m:r>
              <m:f>
                <m:fPr>
                  <m:ctrlPr>
                    <w:rPr>
                      <w:rFonts w:ascii="Cambria Math" w:eastAsiaTheme="minorEastAsia" w:hAnsi="Cambria Math" w:cstheme="minorHAnsi"/>
                      <w:i/>
                      <w:noProof/>
                      <w:sz w:val="24"/>
                      <w:szCs w:val="24"/>
                    </w:rPr>
                  </m:ctrlPr>
                </m:fPr>
                <m:num>
                  <m:r>
                    <w:rPr>
                      <w:rFonts w:ascii="Cambria Math" w:eastAsiaTheme="minorEastAsia" w:cstheme="minorHAnsi"/>
                      <w:noProof/>
                      <w:sz w:val="24"/>
                      <w:szCs w:val="24"/>
                    </w:rPr>
                    <m:t>1187270000</m:t>
                  </m:r>
                </m:num>
                <m:den>
                  <m:r>
                    <w:rPr>
                      <w:rFonts w:ascii="Cambria Math" w:eastAsiaTheme="minorEastAsia" w:cstheme="minorHAnsi"/>
                      <w:noProof/>
                      <w:sz w:val="24"/>
                      <w:szCs w:val="24"/>
                    </w:rPr>
                    <m:t>1+0,079869252</m:t>
                  </m:r>
                </m:den>
              </m:f>
              <m:r>
                <w:rPr>
                  <w:rFonts w:ascii="Cambria Math" w:eastAsiaTheme="minorEastAsia" w:cstheme="minorHAnsi"/>
                  <w:noProof/>
                  <w:sz w:val="24"/>
                  <w:szCs w:val="24"/>
                </w:rPr>
                <m:t>=1164139420</m:t>
              </m:r>
            </m:oMath>
          </w:p>
          <w:p w:rsidR="00B34CB8" w:rsidRPr="007D47B5" w:rsidRDefault="00B34CB8" w:rsidP="007375DC">
            <w:pPr>
              <w:pStyle w:val="Prrafodelista"/>
              <w:ind w:left="426"/>
              <w:rPr>
                <w:rFonts w:eastAsiaTheme="minorEastAsia" w:cstheme="minorHAnsi"/>
                <w:sz w:val="24"/>
                <w:szCs w:val="24"/>
              </w:rPr>
            </w:pPr>
          </w:p>
        </w:tc>
      </w:tr>
    </w:tbl>
    <w:p w:rsidR="00B34CB8" w:rsidRPr="007D47B5" w:rsidRDefault="00B34CB8" w:rsidP="00B34CB8">
      <w:pPr>
        <w:rPr>
          <w:rFonts w:eastAsiaTheme="minorEastAsia" w:cstheme="minorHAnsi"/>
          <w:sz w:val="24"/>
          <w:szCs w:val="24"/>
        </w:rPr>
      </w:pPr>
    </w:p>
    <w:p w:rsidR="00B34CB8" w:rsidRPr="007D47B5" w:rsidRDefault="00B34CB8" w:rsidP="00B34CB8">
      <w:pPr>
        <w:pStyle w:val="Prrafodelista"/>
        <w:numPr>
          <w:ilvl w:val="0"/>
          <w:numId w:val="3"/>
        </w:numPr>
        <w:spacing w:after="0" w:line="240" w:lineRule="auto"/>
        <w:ind w:left="426"/>
        <w:rPr>
          <w:rFonts w:eastAsiaTheme="minorEastAsia" w:cstheme="minorHAnsi"/>
          <w:sz w:val="24"/>
          <w:szCs w:val="24"/>
        </w:rPr>
      </w:pPr>
      <w:r w:rsidRPr="007D47B5">
        <w:rPr>
          <w:rFonts w:eastAsiaTheme="minorEastAsia" w:cstheme="minorHAnsi"/>
          <w:sz w:val="24"/>
          <w:szCs w:val="24"/>
        </w:rPr>
        <w:t xml:space="preserve">2009 ha disminuido en: </w:t>
      </w:r>
      <m:oMath>
        <m:f>
          <m:fPr>
            <m:ctrlPr>
              <w:rPr>
                <w:rFonts w:ascii="Cambria Math" w:eastAsiaTheme="minorEastAsia" w:hAnsi="Cambria Math" w:cstheme="minorHAnsi"/>
                <w:i/>
                <w:sz w:val="24"/>
                <w:szCs w:val="24"/>
              </w:rPr>
            </m:ctrlPr>
          </m:fPr>
          <m:num>
            <m:d>
              <m:dPr>
                <m:ctrlPr>
                  <w:rPr>
                    <w:rFonts w:ascii="Cambria Math" w:eastAsiaTheme="minorEastAsia" w:hAnsi="Cambria Math" w:cstheme="minorHAnsi"/>
                    <w:i/>
                    <w:sz w:val="24"/>
                    <w:szCs w:val="24"/>
                  </w:rPr>
                </m:ctrlPr>
              </m:dPr>
              <m:e>
                <m:r>
                  <w:rPr>
                    <w:rFonts w:ascii="Cambria Math" w:eastAsiaTheme="minorEastAsia" w:cstheme="minorHAnsi"/>
                    <w:sz w:val="24"/>
                    <w:szCs w:val="24"/>
                  </w:rPr>
                  <m:t>17,6266531</m:t>
                </m:r>
                <m:r>
                  <w:rPr>
                    <w:rFonts w:ascii="Cambria Math" w:eastAsiaTheme="minorEastAsia" w:cstheme="minorHAnsi"/>
                    <w:sz w:val="24"/>
                    <w:szCs w:val="24"/>
                  </w:rPr>
                  <m:t>-</m:t>
                </m:r>
                <m:r>
                  <w:rPr>
                    <w:rFonts w:ascii="Cambria Math" w:eastAsiaTheme="minorEastAsia" w:cstheme="minorHAnsi"/>
                    <w:sz w:val="24"/>
                    <w:szCs w:val="24"/>
                  </w:rPr>
                  <m:t>17,75242718</m:t>
                </m:r>
              </m:e>
            </m:d>
          </m:num>
          <m:den>
            <m:r>
              <w:rPr>
                <w:rFonts w:ascii="Cambria Math" w:eastAsiaTheme="minorEastAsia" w:cstheme="minorHAnsi"/>
                <w:sz w:val="24"/>
                <w:szCs w:val="24"/>
              </w:rPr>
              <m:t>17,75142718</m:t>
            </m:r>
          </m:den>
        </m:f>
        <m:r>
          <w:rPr>
            <w:rFonts w:ascii="Cambria Math" w:eastAsiaTheme="minorEastAsia" w:cstheme="minorHAnsi"/>
            <w:sz w:val="24"/>
            <w:szCs w:val="24"/>
          </w:rPr>
          <m:t>×</m:t>
        </m:r>
        <m:r>
          <w:rPr>
            <w:rFonts w:ascii="Cambria Math" w:eastAsiaTheme="minorEastAsia" w:cstheme="minorHAnsi"/>
            <w:sz w:val="24"/>
            <w:szCs w:val="24"/>
          </w:rPr>
          <m:t>100=0,007084894855</m:t>
        </m:r>
      </m:oMath>
    </w:p>
    <w:p w:rsidR="00B34CB8" w:rsidRPr="007D47B5" w:rsidRDefault="00B34CB8" w:rsidP="00B34CB8">
      <w:pPr>
        <w:pStyle w:val="Prrafodelista"/>
        <w:ind w:left="426"/>
        <w:rPr>
          <w:rFonts w:eastAsiaTheme="minorEastAsia" w:cstheme="minorHAnsi"/>
          <w:sz w:val="24"/>
          <w:szCs w:val="24"/>
        </w:rPr>
      </w:pPr>
    </w:p>
    <w:p w:rsidR="00B34CB8" w:rsidRPr="007D47B5" w:rsidRDefault="00B34CB8" w:rsidP="00B34CB8">
      <w:pPr>
        <w:pStyle w:val="Prrafodelista"/>
        <w:ind w:left="426"/>
        <w:rPr>
          <w:rFonts w:eastAsiaTheme="minorEastAsia" w:cstheme="minorHAnsi"/>
          <w:sz w:val="24"/>
          <w:szCs w:val="24"/>
        </w:rPr>
      </w:pPr>
      <w:r w:rsidRPr="007D47B5">
        <w:rPr>
          <w:rFonts w:eastAsiaTheme="minorEastAsia" w:cstheme="minorHAnsi"/>
          <w:sz w:val="24"/>
          <w:szCs w:val="24"/>
        </w:rPr>
        <w:t>Por lo tanto hay que aumentar la cantidad en ese mismo porcentaje.</w:t>
      </w:r>
    </w:p>
    <w:p w:rsidR="00B34CB8" w:rsidRPr="007D47B5" w:rsidRDefault="00B34CB8" w:rsidP="00B34CB8">
      <w:pPr>
        <w:pStyle w:val="Prrafodelista"/>
        <w:ind w:left="426"/>
        <w:rPr>
          <w:rFonts w:eastAsiaTheme="minorEastAsia" w:cstheme="minorHAnsi"/>
          <w:sz w:val="24"/>
          <w:szCs w:val="24"/>
        </w:rPr>
      </w:pPr>
    </w:p>
    <w:tbl>
      <w:tblPr>
        <w:tblStyle w:val="Tablaconcuadrcula"/>
        <w:tblW w:w="0" w:type="auto"/>
        <w:tblInd w:w="108" w:type="dxa"/>
        <w:tblLook w:val="04A0"/>
      </w:tblPr>
      <w:tblGrid>
        <w:gridCol w:w="8505"/>
      </w:tblGrid>
      <w:tr w:rsidR="00B34CB8" w:rsidRPr="007D47B5" w:rsidTr="007375DC">
        <w:tc>
          <w:tcPr>
            <w:tcW w:w="8505" w:type="dxa"/>
            <w:tcBorders>
              <w:top w:val="single" w:sz="4" w:space="0" w:color="auto"/>
              <w:left w:val="single" w:sz="4" w:space="0" w:color="auto"/>
              <w:bottom w:val="single" w:sz="4" w:space="0" w:color="auto"/>
              <w:right w:val="single" w:sz="4" w:space="0" w:color="auto"/>
            </w:tcBorders>
          </w:tcPr>
          <w:p w:rsidR="00B34CB8" w:rsidRPr="007D47B5" w:rsidRDefault="00B34CB8" w:rsidP="00F275A9">
            <w:pPr>
              <w:pStyle w:val="Prrafodelista"/>
              <w:ind w:left="318"/>
              <w:rPr>
                <w:rFonts w:eastAsiaTheme="minorEastAsia" w:cstheme="minorHAnsi"/>
                <w:sz w:val="24"/>
                <w:szCs w:val="24"/>
              </w:rPr>
            </w:pPr>
          </w:p>
          <w:p w:rsidR="00B34CB8" w:rsidRPr="007D47B5" w:rsidRDefault="00380D6E" w:rsidP="007375DC">
            <w:pPr>
              <w:pStyle w:val="Prrafodelista"/>
              <w:ind w:left="0"/>
              <w:rPr>
                <w:rFonts w:eastAsiaTheme="minorEastAsia" w:cstheme="minorHAnsi"/>
                <w:sz w:val="24"/>
                <w:szCs w:val="24"/>
              </w:rPr>
            </w:pPr>
            <w:r w:rsidRPr="00380D6E">
              <w:rPr>
                <w:rFonts w:cstheme="minorHAnsi"/>
                <w:noProof/>
                <w:sz w:val="24"/>
                <w:szCs w:val="24"/>
                <w:lang w:eastAsia="es-ES"/>
              </w:rPr>
              <w:pict>
                <v:shape id="Flecha derecha 5" o:spid="_x0000_s1031" type="#_x0000_t13" style="position:absolute;margin-left:137.7pt;margin-top:2.9pt;width:16.7pt;height:11.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"/>
              </w:pict>
            </w:r>
            <m:oMath>
              <m:r>
                <w:rPr>
                  <w:rFonts w:ascii="Cambria Math" w:eastAsiaTheme="minorEastAsia" w:cstheme="minorHAnsi"/>
                  <w:sz w:val="24"/>
                  <w:szCs w:val="24"/>
                </w:rPr>
                <m:t>1204160000=</m:t>
              </m:r>
              <m:d>
                <m:dPr>
                  <m:ctrlPr>
                    <w:rPr>
                      <w:rFonts w:ascii="Cambria Math" w:eastAsiaTheme="minorEastAsia" w:hAnsi="Cambria Math" w:cstheme="minorHAnsi"/>
                      <w:i/>
                      <w:sz w:val="24"/>
                      <w:szCs w:val="24"/>
                    </w:rPr>
                  </m:ctrlPr>
                </m:dPr>
                <m:e>
                  <m:r>
                    <w:rPr>
                      <w:rFonts w:ascii="Cambria Math" w:eastAsiaTheme="minorEastAsia" w:cstheme="minorHAnsi"/>
                      <w:sz w:val="24"/>
                      <w:szCs w:val="24"/>
                    </w:rPr>
                    <m:t>1+</m:t>
                  </m:r>
                  <m:r>
                    <w:rPr>
                      <w:rFonts w:ascii="Cambria Math" w:eastAsiaTheme="minorEastAsia" w:hAnsi="Cambria Math" w:cstheme="minorHAnsi"/>
                      <w:sz w:val="24"/>
                      <w:szCs w:val="24"/>
                    </w:rPr>
                    <m:t>π</m:t>
                  </m:r>
                </m:e>
              </m:d>
              <m:r>
                <w:rPr>
                  <w:rFonts w:ascii="Cambria Math" w:eastAsiaTheme="minorEastAsia" w:hAnsi="Cambria Math" w:cstheme="minorHAnsi"/>
                  <w:sz w:val="24"/>
                  <w:szCs w:val="24"/>
                </w:rPr>
                <m:t>x</m:t>
              </m:r>
            </m:oMath>
            <w:r w:rsidR="00B34CB8" w:rsidRPr="007D47B5">
              <w:rPr>
                <w:rFonts w:eastAsiaTheme="minorEastAsia" w:cstheme="minorHAnsi"/>
                <w:sz w:val="24"/>
                <w:szCs w:val="24"/>
              </w:rPr>
              <w:t xml:space="preserve">            </w:t>
            </w:r>
            <m:oMath>
              <m:r>
                <w:rPr>
                  <w:rFonts w:ascii="Cambria Math" w:eastAsiaTheme="minorEastAsia" w:hAnsi="Cambria Math" w:cstheme="minorHAnsi"/>
                  <w:sz w:val="24"/>
                  <w:szCs w:val="24"/>
                </w:rPr>
                <m:t>x</m:t>
              </m:r>
              <m:r>
                <w:rPr>
                  <w:rFonts w:ascii="Cambria Math" w:eastAsiaTheme="minorEastAsia"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cstheme="minorHAnsi"/>
                      <w:sz w:val="24"/>
                      <w:szCs w:val="24"/>
                    </w:rPr>
                    <m:t>1804160000</m:t>
                  </m:r>
                </m:num>
                <m:den>
                  <m:r>
                    <w:rPr>
                      <w:rFonts w:ascii="Cambria Math" w:eastAsiaTheme="minorEastAsia" w:cstheme="minorHAnsi"/>
                      <w:sz w:val="24"/>
                      <w:szCs w:val="24"/>
                    </w:rPr>
                    <m:t>1+</m:t>
                  </m:r>
                  <m:r>
                    <w:rPr>
                      <w:rFonts w:ascii="Cambria Math" w:eastAsiaTheme="minorEastAsia" w:hAnsi="Cambria Math" w:cstheme="minorHAnsi"/>
                      <w:sz w:val="24"/>
                      <w:szCs w:val="24"/>
                    </w:rPr>
                    <m:t>π</m:t>
                  </m:r>
                </m:den>
              </m:f>
              <m:r>
                <w:rPr>
                  <w:rFonts w:ascii="Cambria Math" w:eastAsiaTheme="minorEastAsia" w:cstheme="minorHAnsi"/>
                  <w:sz w:val="24"/>
                  <w:szCs w:val="24"/>
                </w:rPr>
                <m:t>=</m:t>
              </m:r>
              <m:f>
                <m:fPr>
                  <m:ctrlPr>
                    <w:rPr>
                      <w:rFonts w:ascii="Cambria Math" w:eastAsiaTheme="minorEastAsia" w:hAnsi="Cambria Math" w:cstheme="minorHAnsi"/>
                      <w:i/>
                      <w:sz w:val="24"/>
                      <w:szCs w:val="24"/>
                    </w:rPr>
                  </m:ctrlPr>
                </m:fPr>
                <m:num>
                  <m:r>
                    <w:rPr>
                      <w:rFonts w:ascii="Cambria Math" w:eastAsiaTheme="minorEastAsia" w:cstheme="minorHAnsi"/>
                      <w:sz w:val="24"/>
                      <w:szCs w:val="24"/>
                    </w:rPr>
                    <m:t>1804160000</m:t>
                  </m:r>
                </m:num>
                <m:den>
                  <m:r>
                    <w:rPr>
                      <w:rFonts w:ascii="Cambria Math" w:eastAsiaTheme="minorEastAsia" w:cstheme="minorHAnsi"/>
                      <w:sz w:val="24"/>
                      <w:szCs w:val="24"/>
                    </w:rPr>
                    <m:t>1+0,007084894855</m:t>
                  </m:r>
                </m:den>
              </m:f>
              <m:r>
                <w:rPr>
                  <w:rFonts w:ascii="Cambria Math" w:eastAsiaTheme="minorEastAsia" w:cstheme="minorHAnsi"/>
                  <w:sz w:val="24"/>
                  <w:szCs w:val="24"/>
                </w:rPr>
                <m:t>=1145688673</m:t>
              </m:r>
            </m:oMath>
          </w:p>
          <w:p w:rsidR="00B34CB8" w:rsidRPr="007D47B5" w:rsidRDefault="00B34CB8" w:rsidP="007375DC">
            <w:pPr>
              <w:pStyle w:val="Prrafodelista"/>
              <w:ind w:left="0"/>
              <w:rPr>
                <w:rFonts w:eastAsiaTheme="minorEastAsia" w:cstheme="minorHAnsi"/>
                <w:sz w:val="24"/>
                <w:szCs w:val="24"/>
              </w:rPr>
            </w:pPr>
          </w:p>
        </w:tc>
      </w:tr>
    </w:tbl>
    <w:p w:rsidR="00B34CB8" w:rsidRPr="007D47B5" w:rsidRDefault="00B34CB8" w:rsidP="00B34CB8">
      <w:pPr>
        <w:rPr>
          <w:rFonts w:eastAsiaTheme="minorEastAsia" w:cstheme="minorHAnsi"/>
          <w:sz w:val="24"/>
          <w:szCs w:val="24"/>
        </w:rPr>
      </w:pPr>
    </w:p>
    <w:p w:rsidR="00B34CB8" w:rsidRPr="007D47B5" w:rsidRDefault="00B34CB8" w:rsidP="00F275A9">
      <w:pPr>
        <w:ind w:left="284"/>
        <w:jc w:val="both"/>
        <w:rPr>
          <w:rFonts w:eastAsiaTheme="minorEastAsia" w:cstheme="minorHAnsi"/>
          <w:sz w:val="24"/>
          <w:szCs w:val="24"/>
        </w:rPr>
      </w:pPr>
      <w:r w:rsidRPr="007D47B5">
        <w:rPr>
          <w:rFonts w:eastAsiaTheme="minorEastAsia" w:cstheme="minorHAnsi"/>
          <w:sz w:val="24"/>
          <w:szCs w:val="24"/>
        </w:rPr>
        <w:t xml:space="preserve">Considerando estos datos y los de la renta de cada año podemos obtener la Curva de </w:t>
      </w:r>
      <w:proofErr w:type="spellStart"/>
      <w:r w:rsidRPr="007D47B5">
        <w:rPr>
          <w:rFonts w:eastAsiaTheme="minorEastAsia" w:cstheme="minorHAnsi"/>
          <w:sz w:val="24"/>
          <w:szCs w:val="24"/>
        </w:rPr>
        <w:t>Engel</w:t>
      </w:r>
      <w:proofErr w:type="spellEnd"/>
      <w:r w:rsidRPr="007D47B5">
        <w:rPr>
          <w:rFonts w:eastAsiaTheme="minorEastAsia" w:cstheme="minorHAnsi"/>
          <w:sz w:val="24"/>
          <w:szCs w:val="24"/>
        </w:rPr>
        <w:t>. Disponemos de los siguientes puntos:</w:t>
      </w:r>
    </w:p>
    <w:tbl>
      <w:tblPr>
        <w:tblStyle w:val="Tablaconcuadrcula"/>
        <w:tblW w:w="7960" w:type="dxa"/>
        <w:tblInd w:w="392" w:type="dxa"/>
        <w:tblLook w:val="04A0"/>
      </w:tblPr>
      <w:tblGrid>
        <w:gridCol w:w="2518"/>
        <w:gridCol w:w="3119"/>
        <w:gridCol w:w="2323"/>
      </w:tblGrid>
      <w:tr w:rsidR="00B34CB8" w:rsidRPr="007D47B5" w:rsidTr="00F275A9">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Conector recto de flecha 4" o:spid="_x0000_s1032" type="#_x0000_t32" style="position:absolute;margin-left:28.8pt;margin-top:7.4pt;width:85.4pt;height:.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">
                  <v:stroke endarrow="block"/>
                </v:shape>
              </w:pict>
            </w:r>
            <w:r w:rsidR="00B34CB8" w:rsidRPr="007D47B5">
              <w:rPr>
                <w:rFonts w:cstheme="minorHAnsi"/>
                <w:sz w:val="24"/>
                <w:szCs w:val="24"/>
                <w:lang w:val="es-ES_tradnl"/>
              </w:rPr>
              <w:t>2007</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=1185000000</m:t>
              </m:r>
            </m:oMath>
            <w:r w:rsidRPr="007D47B5">
              <w:rPr>
                <w:rFonts w:eastAsiaTheme="minorEastAsia" w:cstheme="minorHAnsi"/>
                <w:sz w:val="24"/>
                <w:szCs w:val="24"/>
                <w:lang w:val="es-ES_tradnl"/>
              </w:rPr>
              <w:t xml:space="preserve"> (q en €)</w:t>
            </w:r>
          </w:p>
        </w:tc>
        <w:tc>
          <w:tcPr>
            <w:tcW w:w="232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eastAsiaTheme="minorEastAsia" w:cstheme="minorHAnsi"/>
                <w:sz w:val="24"/>
                <w:szCs w:val="24"/>
                <w:lang w:val="es-ES_tradnl"/>
              </w:rPr>
            </w:pPr>
            <m:oMathPara>
              <m:oMathParaPr>
                <m:jc m:val="left"/>
              </m:oMathParaPr>
              <m:oMath>
                <m:r>
                  <w:rPr>
                    <w:rFonts w:ascii="Cambria Math" w:eastAsiaTheme="minorEastAsia" w:hAnsi="Cambria Math" w:cstheme="minorHAnsi"/>
                    <w:sz w:val="24"/>
                    <w:szCs w:val="24"/>
                    <w:lang w:val="es-ES_tradnl"/>
                  </w:rPr>
                  <m:t>m</m:t>
                </m:r>
                <m:d>
                  <m:dPr>
                    <m:ctrlPr>
                      <w:rPr>
                        <w:rFonts w:ascii="Cambria Math" w:eastAsiaTheme="minorEastAsia" w:hAnsi="Cambria Math" w:cstheme="minorHAnsi"/>
                        <w:i/>
                        <w:sz w:val="24"/>
                        <w:szCs w:val="24"/>
                        <w:lang w:val="es-ES_tradnl"/>
                      </w:rPr>
                    </m:ctrlPr>
                  </m:dPr>
                  <m:e>
                    <m:r>
                      <w:rPr>
                        <w:rFonts w:ascii="Cambria Math" w:eastAsiaTheme="minorEastAsia" w:hAnsi="Cambria Math" w:cstheme="minorHAnsi"/>
                        <w:sz w:val="24"/>
                        <w:szCs w:val="24"/>
                        <w:lang w:val="es-ES_tradnl"/>
                      </w:rPr>
                      <m:t>renta</m:t>
                    </m:r>
                  </m:e>
                </m:d>
                <m:r>
                  <w:rPr>
                    <w:rFonts w:ascii="Cambria Math" w:eastAsiaTheme="minorEastAsia" w:cstheme="minorHAnsi"/>
                    <w:sz w:val="24"/>
                    <w:szCs w:val="24"/>
                    <w:lang w:val="es-ES_tradnl"/>
                  </w:rPr>
                  <m:t>=19019</m:t>
                </m:r>
              </m:oMath>
            </m:oMathPara>
          </w:p>
        </w:tc>
      </w:tr>
      <w:tr w:rsidR="00B34CB8" w:rsidRPr="007D47B5" w:rsidTr="00F275A9">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Conector recto de flecha 3" o:spid="_x0000_s1033" type="#_x0000_t32" style="position:absolute;margin-left:28.8pt;margin-top:8.15pt;width:85.4pt;height:.0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">
                  <v:stroke endarrow="block"/>
                </v:shape>
              </w:pict>
            </w:r>
            <w:r w:rsidR="00B34CB8" w:rsidRPr="007D47B5">
              <w:rPr>
                <w:rFonts w:cstheme="minorHAnsi"/>
                <w:sz w:val="24"/>
                <w:szCs w:val="24"/>
                <w:lang w:val="es-ES_tradnl"/>
              </w:rPr>
              <w:t>2008</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=1164139420</m:t>
              </m:r>
            </m:oMath>
            <w:r w:rsidRPr="007D47B5">
              <w:rPr>
                <w:rFonts w:eastAsiaTheme="minorEastAsia" w:cstheme="minorHAnsi"/>
                <w:sz w:val="24"/>
                <w:szCs w:val="24"/>
                <w:lang w:val="es-ES_tradnl"/>
              </w:rPr>
              <w:t xml:space="preserve"> (q en €)</w:t>
            </w:r>
          </w:p>
        </w:tc>
        <w:tc>
          <w:tcPr>
            <w:tcW w:w="232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m:oMath>
              <m:r>
                <m:rPr>
                  <m:sty m:val="p"/>
                </m:rPr>
                <w:rPr>
                  <w:rFonts w:ascii="Cambria Math" w:cstheme="minorHAnsi"/>
                  <w:sz w:val="24"/>
                  <w:szCs w:val="24"/>
                  <w:lang w:val="es-ES_tradnl"/>
                </w:rPr>
                <m:t>m</m:t>
              </m:r>
              <m:d>
                <m:dPr>
                  <m:ctrlPr>
                    <w:rPr>
                      <w:rFonts w:ascii="Cambria Math" w:hAnsi="Cambria Math" w:cstheme="minorHAnsi"/>
                      <w:sz w:val="24"/>
                      <w:szCs w:val="24"/>
                      <w:lang w:val="es-ES_tradnl"/>
                    </w:rPr>
                  </m:ctrlPr>
                </m:dPr>
                <m:e>
                  <m:r>
                    <m:rPr>
                      <m:sty m:val="p"/>
                    </m:rPr>
                    <w:rPr>
                      <w:rFonts w:ascii="Cambria Math" w:cstheme="minorHAnsi"/>
                      <w:sz w:val="24"/>
                      <w:szCs w:val="24"/>
                      <w:lang w:val="es-ES_tradnl"/>
                    </w:rPr>
                    <m:t>renta</m:t>
                  </m:r>
                </m:e>
              </m:d>
              <m:r>
                <m:rPr>
                  <m:sty m:val="p"/>
                </m:rPr>
                <w:rPr>
                  <w:rFonts w:ascii="Cambria Math" w:cstheme="minorHAnsi"/>
                  <w:sz w:val="24"/>
                  <w:szCs w:val="24"/>
                  <w:lang w:val="es-ES_tradnl"/>
                </w:rPr>
                <m:t>=19072</m:t>
              </m:r>
            </m:oMath>
            <w:r w:rsidRPr="007D47B5">
              <w:rPr>
                <w:rFonts w:eastAsiaTheme="minorEastAsia" w:cstheme="minorHAnsi"/>
                <w:sz w:val="24"/>
                <w:szCs w:val="24"/>
                <w:lang w:val="es-ES_tradnl"/>
              </w:rPr>
              <w:t xml:space="preserve"> </w:t>
            </w:r>
          </w:p>
        </w:tc>
      </w:tr>
      <w:tr w:rsidR="00B34CB8" w:rsidRPr="007D47B5" w:rsidTr="00F275A9">
        <w:tc>
          <w:tcPr>
            <w:tcW w:w="2518"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Conector recto de flecha 2" o:spid="_x0000_s1034" type="#_x0000_t32" style="position:absolute;margin-left:28.8pt;margin-top:8.9pt;width:85.4pt;height:0;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">
                  <v:stroke endarrow="block"/>
                </v:shape>
              </w:pict>
            </w:r>
            <w:r w:rsidR="00B34CB8" w:rsidRPr="007D47B5">
              <w:rPr>
                <w:rFonts w:cstheme="minorHAnsi"/>
                <w:sz w:val="24"/>
                <w:szCs w:val="24"/>
                <w:lang w:val="es-ES_tradnl"/>
              </w:rPr>
              <w:t>2009</w:t>
            </w:r>
          </w:p>
        </w:tc>
        <w:tc>
          <w:tcPr>
            <w:tcW w:w="3119"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=1195688673</m:t>
              </m:r>
            </m:oMath>
            <w:r w:rsidRPr="007D47B5">
              <w:rPr>
                <w:rFonts w:eastAsiaTheme="minorEastAsia" w:cstheme="minorHAnsi"/>
                <w:sz w:val="24"/>
                <w:szCs w:val="24"/>
                <w:lang w:val="es-ES_tradnl"/>
              </w:rPr>
              <w:t xml:space="preserve"> (q en €)</w:t>
            </w:r>
          </w:p>
        </w:tc>
        <w:tc>
          <w:tcPr>
            <w:tcW w:w="232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m:oMathPara>
              <m:oMathParaPr>
                <m:jc m:val="left"/>
              </m:oMathParaPr>
              <m:oMath>
                <m:r>
                  <w:rPr>
                    <w:rFonts w:ascii="Cambria Math" w:eastAsiaTheme="minorEastAsia" w:hAnsi="Cambria Math" w:cstheme="minorHAnsi"/>
                    <w:sz w:val="24"/>
                    <w:szCs w:val="24"/>
                    <w:lang w:val="es-ES_tradnl"/>
                  </w:rPr>
                  <m:t>m</m:t>
                </m:r>
                <m:d>
                  <m:dPr>
                    <m:ctrlPr>
                      <w:rPr>
                        <w:rFonts w:ascii="Cambria Math" w:eastAsiaTheme="minorEastAsia" w:hAnsi="Cambria Math" w:cstheme="minorHAnsi"/>
                        <w:i/>
                        <w:sz w:val="24"/>
                        <w:szCs w:val="24"/>
                        <w:lang w:val="es-ES_tradnl"/>
                      </w:rPr>
                    </m:ctrlPr>
                  </m:dPr>
                  <m:e>
                    <m:r>
                      <w:rPr>
                        <w:rFonts w:ascii="Cambria Math" w:eastAsiaTheme="minorEastAsia" w:hAnsi="Cambria Math" w:cstheme="minorHAnsi"/>
                        <w:sz w:val="24"/>
                        <w:szCs w:val="24"/>
                        <w:lang w:val="es-ES_tradnl"/>
                      </w:rPr>
                      <m:t>renta</m:t>
                    </m:r>
                  </m:e>
                </m:d>
                <m:r>
                  <w:rPr>
                    <w:rFonts w:ascii="Cambria Math" w:eastAsiaTheme="minorEastAsia" w:cstheme="minorHAnsi"/>
                    <w:sz w:val="24"/>
                    <w:szCs w:val="24"/>
                    <w:lang w:val="es-ES_tradnl"/>
                  </w:rPr>
                  <m:t>=18301</m:t>
                </m:r>
              </m:oMath>
            </m:oMathPara>
          </w:p>
        </w:tc>
      </w:tr>
    </w:tbl>
    <w:p w:rsidR="00B34CB8" w:rsidRPr="007D47B5" w:rsidRDefault="00B34CB8" w:rsidP="00B34CB8">
      <w:pPr>
        <w:rPr>
          <w:rFonts w:cstheme="minorHAnsi"/>
          <w:sz w:val="24"/>
          <w:szCs w:val="24"/>
          <w:lang w:val="es-ES_tradnl"/>
        </w:rPr>
      </w:pPr>
    </w:p>
    <w:p w:rsidR="00B34CB8" w:rsidRPr="007D47B5" w:rsidRDefault="00B34CB8" w:rsidP="00F275A9">
      <w:pPr>
        <w:ind w:left="284"/>
        <w:jc w:val="both"/>
        <w:rPr>
          <w:rFonts w:cstheme="minorHAnsi"/>
          <w:sz w:val="24"/>
          <w:szCs w:val="24"/>
          <w:lang w:val="es-ES_tradnl"/>
        </w:rPr>
      </w:pPr>
      <w:r w:rsidRPr="007D47B5">
        <w:rPr>
          <w:rFonts w:cstheme="minorHAnsi"/>
          <w:sz w:val="24"/>
          <w:szCs w:val="24"/>
          <w:lang w:val="es-ES_tradnl"/>
        </w:rPr>
        <w:t>CORRECCIÓN</w:t>
      </w:r>
    </w:p>
    <w:p w:rsidR="00B34CB8" w:rsidRPr="007D47B5" w:rsidRDefault="00F275A9" w:rsidP="00F275A9">
      <w:pPr>
        <w:ind w:left="284"/>
        <w:jc w:val="both"/>
        <w:rPr>
          <w:rFonts w:cstheme="minorHAnsi"/>
          <w:sz w:val="24"/>
          <w:szCs w:val="24"/>
          <w:lang w:val="es-ES_tradnl"/>
        </w:rPr>
      </w:pPr>
      <w:r>
        <w:rPr>
          <w:rFonts w:cstheme="minorHAnsi"/>
          <w:sz w:val="24"/>
          <w:szCs w:val="24"/>
          <w:lang w:val="es-ES_tradnl"/>
        </w:rPr>
        <w:t>P</w:t>
      </w:r>
      <w:r w:rsidR="00B34CB8" w:rsidRPr="007D47B5">
        <w:rPr>
          <w:rFonts w:cstheme="minorHAnsi"/>
          <w:sz w:val="24"/>
          <w:szCs w:val="24"/>
          <w:lang w:val="es-ES_tradnl"/>
        </w:rPr>
        <w:t xml:space="preserve">ara realizar la corrección  hemos hallado las unidades físicas, dividiendo la cantidad en euros entre el precio que habíamos mantenido constante; </w:t>
      </w:r>
      <m:oMath>
        <m:r>
          <w:rPr>
            <w:rFonts w:ascii="Cambria Math" w:cstheme="minorHAnsi"/>
            <w:sz w:val="24"/>
            <w:szCs w:val="24"/>
            <w:lang w:val="es-ES_tradnl"/>
          </w:rPr>
          <m:t>17,75242718.</m:t>
        </m:r>
      </m:oMath>
    </w:p>
    <w:tbl>
      <w:tblPr>
        <w:tblStyle w:val="Tablaconcuadrcula"/>
        <w:tblW w:w="8385" w:type="dxa"/>
        <w:tblInd w:w="108" w:type="dxa"/>
        <w:tblLook w:val="04A0"/>
      </w:tblPr>
      <w:tblGrid>
        <w:gridCol w:w="2432"/>
        <w:gridCol w:w="2914"/>
        <w:gridCol w:w="1813"/>
        <w:gridCol w:w="1226"/>
      </w:tblGrid>
      <w:tr w:rsidR="00B34CB8" w:rsidRPr="007D47B5" w:rsidTr="00924015">
        <w:trPr>
          <w:trHeight w:val="511"/>
        </w:trPr>
        <w:tc>
          <w:tcPr>
            <w:tcW w:w="2432"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_x0000_s1035" type="#_x0000_t32" style="position:absolute;margin-left:28.8pt;margin-top:7.4pt;width:85.4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">
                  <v:stroke endarrow="block"/>
                </v:shape>
              </w:pict>
            </w:r>
            <w:r w:rsidR="00B34CB8" w:rsidRPr="007D47B5">
              <w:rPr>
                <w:rFonts w:cstheme="minorHAnsi"/>
                <w:sz w:val="24"/>
                <w:szCs w:val="24"/>
                <w:lang w:val="es-ES_tradnl"/>
              </w:rPr>
              <w:t>2007</w:t>
            </w:r>
          </w:p>
        </w:tc>
        <w:tc>
          <w:tcPr>
            <w:tcW w:w="2914"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=1185000000</m:t>
              </m:r>
            </m:oMath>
            <w:r w:rsidRPr="007D47B5">
              <w:rPr>
                <w:rFonts w:eastAsiaTheme="minorEastAsia" w:cstheme="minorHAnsi"/>
                <w:sz w:val="24"/>
                <w:szCs w:val="24"/>
                <w:lang w:val="es-ES_tradnl"/>
              </w:rPr>
              <w:t xml:space="preserve"> (q en €)</w:t>
            </w:r>
          </w:p>
        </w:tc>
        <w:tc>
          <w:tcPr>
            <w:tcW w:w="181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eastAsiaTheme="minorEastAsia" w:cstheme="minorHAnsi"/>
                <w:sz w:val="24"/>
                <w:szCs w:val="24"/>
                <w:lang w:val="es-ES_tradnl"/>
              </w:rPr>
            </w:pPr>
            <w:r w:rsidRPr="007D47B5">
              <w:rPr>
                <w:rFonts w:cstheme="minorHAnsi"/>
                <w:sz w:val="24"/>
                <w:szCs w:val="24"/>
                <w:lang w:val="es-ES_tradnl"/>
              </w:rPr>
              <w:t xml:space="preserve">66751435,62 </w:t>
            </w:r>
            <w:proofErr w:type="spellStart"/>
            <w:r w:rsidRPr="007D47B5">
              <w:rPr>
                <w:rFonts w:cstheme="minorHAnsi"/>
                <w:sz w:val="24"/>
                <w:szCs w:val="24"/>
                <w:lang w:val="es-ES_tradnl"/>
              </w:rPr>
              <w:t>u.f.</w:t>
            </w:r>
            <w:proofErr w:type="spellEnd"/>
          </w:p>
        </w:tc>
        <w:tc>
          <w:tcPr>
            <w:tcW w:w="1226" w:type="dxa"/>
            <w:tcBorders>
              <w:top w:val="single" w:sz="4" w:space="0" w:color="auto"/>
              <w:left w:val="single" w:sz="4" w:space="0" w:color="auto"/>
              <w:bottom w:val="single" w:sz="4" w:space="0" w:color="auto"/>
              <w:right w:val="single" w:sz="4" w:space="0" w:color="auto"/>
            </w:tcBorders>
          </w:tcPr>
          <w:p w:rsidR="00B34CB8" w:rsidRPr="007D47B5" w:rsidRDefault="00B34CB8" w:rsidP="007375DC">
            <w:pPr>
              <w:rPr>
                <w:rFonts w:eastAsiaTheme="minorEastAsia" w:cstheme="minorHAnsi"/>
                <w:sz w:val="24"/>
                <w:szCs w:val="24"/>
                <w:lang w:val="es-ES_tradnl"/>
              </w:rPr>
            </w:pPr>
            <m:oMathPara>
              <m:oMath>
                <m:r>
                  <w:rPr>
                    <w:rFonts w:ascii="Cambria Math" w:eastAsiaTheme="minorEastAsia" w:hAnsi="Cambria Math" w:cstheme="minorHAnsi"/>
                    <w:sz w:val="24"/>
                    <w:szCs w:val="24"/>
                    <w:lang w:val="es-ES_tradnl"/>
                  </w:rPr>
                  <m:t>m</m:t>
                </m:r>
                <m:d>
                  <m:dPr>
                    <m:ctrlPr>
                      <w:rPr>
                        <w:rFonts w:ascii="Cambria Math" w:eastAsiaTheme="minorEastAsia" w:hAnsi="Cambria Math" w:cstheme="minorHAnsi"/>
                        <w:i/>
                        <w:sz w:val="24"/>
                        <w:szCs w:val="24"/>
                        <w:lang w:val="es-ES_tradnl"/>
                      </w:rPr>
                    </m:ctrlPr>
                  </m:dPr>
                  <m:e>
                    <m:r>
                      <w:rPr>
                        <w:rFonts w:ascii="Cambria Math" w:eastAsiaTheme="minorEastAsia" w:hAnsi="Cambria Math" w:cstheme="minorHAnsi"/>
                        <w:sz w:val="24"/>
                        <w:szCs w:val="24"/>
                        <w:lang w:val="es-ES_tradnl"/>
                      </w:rPr>
                      <m:t>renta</m:t>
                    </m:r>
                  </m:e>
                </m:d>
                <m:r>
                  <w:rPr>
                    <w:rFonts w:ascii="Cambria Math" w:eastAsiaTheme="minorEastAsia" w:cstheme="minorHAnsi"/>
                    <w:sz w:val="24"/>
                    <w:szCs w:val="24"/>
                    <w:lang w:val="es-ES_tradnl"/>
                  </w:rPr>
                  <m:t>=19019</m:t>
                </m:r>
              </m:oMath>
            </m:oMathPara>
          </w:p>
        </w:tc>
      </w:tr>
      <w:tr w:rsidR="00B34CB8" w:rsidRPr="007D47B5" w:rsidTr="00924015">
        <w:trPr>
          <w:trHeight w:val="501"/>
        </w:trPr>
        <w:tc>
          <w:tcPr>
            <w:tcW w:w="2432"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_x0000_s1036" type="#_x0000_t32" style="position:absolute;margin-left:28.8pt;margin-top:8.15pt;width:85.4pt;height:.0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">
                  <v:stroke endarrow="block"/>
                </v:shape>
              </w:pict>
            </w:r>
            <w:r w:rsidR="00B34CB8" w:rsidRPr="007D47B5">
              <w:rPr>
                <w:rFonts w:cstheme="minorHAnsi"/>
                <w:sz w:val="24"/>
                <w:szCs w:val="24"/>
                <w:lang w:val="es-ES_tradnl"/>
              </w:rPr>
              <w:t>2008</w:t>
            </w:r>
          </w:p>
        </w:tc>
        <w:tc>
          <w:tcPr>
            <w:tcW w:w="2914"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=1164139420</m:t>
              </m:r>
            </m:oMath>
            <w:r w:rsidRPr="007D47B5">
              <w:rPr>
                <w:rFonts w:eastAsiaTheme="minorEastAsia" w:cstheme="minorHAnsi"/>
                <w:sz w:val="24"/>
                <w:szCs w:val="24"/>
                <w:lang w:val="es-ES_tradnl"/>
              </w:rPr>
              <w:t xml:space="preserve"> (q en €)</w:t>
            </w:r>
          </w:p>
        </w:tc>
        <w:tc>
          <w:tcPr>
            <w:tcW w:w="181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w:r w:rsidRPr="007D47B5">
              <w:rPr>
                <w:rFonts w:cstheme="minorHAnsi"/>
                <w:sz w:val="24"/>
                <w:szCs w:val="24"/>
                <w:lang w:val="es-ES_tradnl"/>
              </w:rPr>
              <w:t xml:space="preserve">65576352,36 </w:t>
            </w:r>
            <w:proofErr w:type="spellStart"/>
            <w:r w:rsidRPr="007D47B5">
              <w:rPr>
                <w:rFonts w:cstheme="minorHAnsi"/>
                <w:sz w:val="24"/>
                <w:szCs w:val="24"/>
                <w:lang w:val="es-ES_tradnl"/>
              </w:rPr>
              <w:t>u.f.</w:t>
            </w:r>
            <w:proofErr w:type="spellEnd"/>
          </w:p>
        </w:tc>
        <w:tc>
          <w:tcPr>
            <w:tcW w:w="1226" w:type="dxa"/>
            <w:tcBorders>
              <w:top w:val="single" w:sz="4" w:space="0" w:color="auto"/>
              <w:left w:val="single" w:sz="4" w:space="0" w:color="auto"/>
              <w:bottom w:val="single" w:sz="4" w:space="0" w:color="auto"/>
              <w:right w:val="single" w:sz="4" w:space="0" w:color="auto"/>
            </w:tcBorders>
          </w:tcPr>
          <w:p w:rsidR="00B34CB8" w:rsidRPr="007D47B5" w:rsidRDefault="00B34CB8" w:rsidP="007375DC">
            <w:pPr>
              <w:rPr>
                <w:rFonts w:cstheme="minorHAnsi"/>
                <w:sz w:val="24"/>
                <w:szCs w:val="24"/>
                <w:lang w:val="es-ES_tradnl"/>
              </w:rPr>
            </w:pPr>
            <m:oMathPara>
              <m:oMath>
                <m:r>
                  <m:rPr>
                    <m:sty m:val="p"/>
                  </m:rPr>
                  <w:rPr>
                    <w:rFonts w:ascii="Cambria Math" w:cstheme="minorHAnsi"/>
                    <w:sz w:val="24"/>
                    <w:szCs w:val="24"/>
                    <w:lang w:val="es-ES_tradnl"/>
                  </w:rPr>
                  <m:t>m</m:t>
                </m:r>
                <m:d>
                  <m:dPr>
                    <m:ctrlPr>
                      <w:rPr>
                        <w:rFonts w:ascii="Cambria Math" w:hAnsi="Cambria Math" w:cstheme="minorHAnsi"/>
                        <w:sz w:val="24"/>
                        <w:szCs w:val="24"/>
                        <w:lang w:val="es-ES_tradnl"/>
                      </w:rPr>
                    </m:ctrlPr>
                  </m:dPr>
                  <m:e>
                    <m:r>
                      <m:rPr>
                        <m:sty m:val="p"/>
                      </m:rPr>
                      <w:rPr>
                        <w:rFonts w:ascii="Cambria Math" w:cstheme="minorHAnsi"/>
                        <w:sz w:val="24"/>
                        <w:szCs w:val="24"/>
                        <w:lang w:val="es-ES_tradnl"/>
                      </w:rPr>
                      <m:t>renta</m:t>
                    </m:r>
                  </m:e>
                </m:d>
                <m:r>
                  <m:rPr>
                    <m:sty m:val="p"/>
                  </m:rPr>
                  <w:rPr>
                    <w:rFonts w:ascii="Cambria Math" w:cstheme="minorHAnsi"/>
                    <w:sz w:val="24"/>
                    <w:szCs w:val="24"/>
                    <w:lang w:val="es-ES_tradnl"/>
                  </w:rPr>
                  <m:t>=19072</m:t>
                </m:r>
              </m:oMath>
            </m:oMathPara>
          </w:p>
        </w:tc>
      </w:tr>
      <w:tr w:rsidR="00B34CB8" w:rsidRPr="007D47B5" w:rsidTr="00924015">
        <w:trPr>
          <w:trHeight w:val="522"/>
        </w:trPr>
        <w:tc>
          <w:tcPr>
            <w:tcW w:w="2432" w:type="dxa"/>
            <w:tcBorders>
              <w:top w:val="single" w:sz="4" w:space="0" w:color="auto"/>
              <w:left w:val="single" w:sz="4" w:space="0" w:color="auto"/>
              <w:bottom w:val="single" w:sz="4" w:space="0" w:color="auto"/>
              <w:right w:val="single" w:sz="4" w:space="0" w:color="auto"/>
            </w:tcBorders>
            <w:hideMark/>
          </w:tcPr>
          <w:p w:rsidR="00B34CB8" w:rsidRPr="007D47B5" w:rsidRDefault="00380D6E" w:rsidP="007375DC">
            <w:pPr>
              <w:rPr>
                <w:rFonts w:cstheme="minorHAnsi"/>
                <w:sz w:val="24"/>
                <w:szCs w:val="24"/>
                <w:lang w:val="es-ES_tradnl"/>
              </w:rPr>
            </w:pPr>
            <w:r>
              <w:rPr>
                <w:rFonts w:cstheme="minorHAnsi"/>
                <w:noProof/>
                <w:sz w:val="24"/>
                <w:szCs w:val="24"/>
                <w:lang w:eastAsia="es-ES"/>
              </w:rPr>
              <w:pict>
                <v:shape id="_x0000_s1037" type="#_x0000_t32" style="position:absolute;margin-left:28.8pt;margin-top:8.9pt;width:85.4pt;height:0;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">
                  <v:stroke endarrow="block"/>
                </v:shape>
              </w:pict>
            </w:r>
            <w:r w:rsidR="00B34CB8" w:rsidRPr="007D47B5">
              <w:rPr>
                <w:rFonts w:cstheme="minorHAnsi"/>
                <w:sz w:val="24"/>
                <w:szCs w:val="24"/>
                <w:lang w:val="es-ES_tradnl"/>
              </w:rPr>
              <w:t>2009</w:t>
            </w:r>
          </w:p>
        </w:tc>
        <w:tc>
          <w:tcPr>
            <w:tcW w:w="2914" w:type="dxa"/>
            <w:tcBorders>
              <w:top w:val="single" w:sz="4" w:space="0" w:color="auto"/>
              <w:left w:val="single" w:sz="4" w:space="0" w:color="auto"/>
              <w:bottom w:val="single" w:sz="4" w:space="0" w:color="auto"/>
              <w:right w:val="single" w:sz="4" w:space="0" w:color="auto"/>
            </w:tcBorders>
            <w:vAlign w:val="center"/>
            <w:hideMark/>
          </w:tcPr>
          <w:p w:rsidR="00B34CB8" w:rsidRPr="007D47B5" w:rsidRDefault="00B34CB8" w:rsidP="007375DC">
            <w:pPr>
              <w:rPr>
                <w:rFonts w:cstheme="minorHAnsi"/>
                <w:sz w:val="24"/>
                <w:szCs w:val="24"/>
                <w:lang w:val="es-ES_tradnl"/>
              </w:rPr>
            </w:pPr>
            <m:oMath>
              <m:r>
                <w:rPr>
                  <w:rFonts w:ascii="Cambria Math" w:hAnsi="Cambria Math" w:cstheme="minorHAnsi"/>
                  <w:sz w:val="24"/>
                  <w:szCs w:val="24"/>
                  <w:lang w:val="es-ES_tradnl"/>
                </w:rPr>
                <m:t>x</m:t>
              </m:r>
              <m:r>
                <w:rPr>
                  <w:rFonts w:ascii="Cambria Math" w:cstheme="minorHAnsi"/>
                  <w:sz w:val="24"/>
                  <w:szCs w:val="24"/>
                  <w:lang w:val="es-ES_tradnl"/>
                </w:rPr>
                <m:t>=1195688673</m:t>
              </m:r>
            </m:oMath>
            <w:r w:rsidRPr="007D47B5">
              <w:rPr>
                <w:rFonts w:eastAsiaTheme="minorEastAsia" w:cstheme="minorHAnsi"/>
                <w:sz w:val="24"/>
                <w:szCs w:val="24"/>
                <w:lang w:val="es-ES_tradnl"/>
              </w:rPr>
              <w:t xml:space="preserve"> (q en €)</w:t>
            </w:r>
          </w:p>
        </w:tc>
        <w:tc>
          <w:tcPr>
            <w:tcW w:w="1813" w:type="dxa"/>
            <w:tcBorders>
              <w:top w:val="single" w:sz="4" w:space="0" w:color="auto"/>
              <w:left w:val="single" w:sz="4" w:space="0" w:color="auto"/>
              <w:bottom w:val="single" w:sz="4" w:space="0" w:color="auto"/>
              <w:right w:val="single" w:sz="4" w:space="0" w:color="auto"/>
            </w:tcBorders>
            <w:hideMark/>
          </w:tcPr>
          <w:p w:rsidR="00B34CB8" w:rsidRPr="007D47B5" w:rsidRDefault="00B34CB8" w:rsidP="007375DC">
            <w:pPr>
              <w:rPr>
                <w:rFonts w:cstheme="minorHAnsi"/>
                <w:sz w:val="24"/>
                <w:szCs w:val="24"/>
                <w:lang w:val="es-ES_tradnl"/>
              </w:rPr>
            </w:pPr>
            <w:r w:rsidRPr="007D47B5">
              <w:rPr>
                <w:rFonts w:cstheme="minorHAnsi"/>
                <w:sz w:val="24"/>
                <w:szCs w:val="24"/>
                <w:lang w:val="es-ES_tradnl"/>
              </w:rPr>
              <w:t xml:space="preserve">67353532,05 </w:t>
            </w:r>
            <w:proofErr w:type="spellStart"/>
            <w:r w:rsidRPr="007D47B5">
              <w:rPr>
                <w:rFonts w:cstheme="minorHAnsi"/>
                <w:sz w:val="24"/>
                <w:szCs w:val="24"/>
                <w:lang w:val="es-ES_tradnl"/>
              </w:rPr>
              <w:t>u.f.</w:t>
            </w:r>
            <w:proofErr w:type="spellEnd"/>
          </w:p>
        </w:tc>
        <w:tc>
          <w:tcPr>
            <w:tcW w:w="1226" w:type="dxa"/>
            <w:tcBorders>
              <w:top w:val="single" w:sz="4" w:space="0" w:color="auto"/>
              <w:left w:val="single" w:sz="4" w:space="0" w:color="auto"/>
              <w:bottom w:val="single" w:sz="4" w:space="0" w:color="auto"/>
              <w:right w:val="single" w:sz="4" w:space="0" w:color="auto"/>
            </w:tcBorders>
          </w:tcPr>
          <w:p w:rsidR="00B34CB8" w:rsidRPr="007D47B5" w:rsidRDefault="00B34CB8" w:rsidP="007375DC">
            <w:pPr>
              <w:rPr>
                <w:rFonts w:cstheme="minorHAnsi"/>
                <w:sz w:val="24"/>
                <w:szCs w:val="24"/>
                <w:lang w:val="es-ES_tradnl"/>
              </w:rPr>
            </w:pPr>
            <m:oMathPara>
              <m:oMath>
                <m:r>
                  <w:rPr>
                    <w:rFonts w:ascii="Cambria Math" w:eastAsiaTheme="minorEastAsia" w:hAnsi="Cambria Math" w:cstheme="minorHAnsi"/>
                    <w:sz w:val="24"/>
                    <w:szCs w:val="24"/>
                    <w:lang w:val="es-ES_tradnl"/>
                  </w:rPr>
                  <m:t>m</m:t>
                </m:r>
                <m:d>
                  <m:dPr>
                    <m:ctrlPr>
                      <w:rPr>
                        <w:rFonts w:ascii="Cambria Math" w:eastAsiaTheme="minorEastAsia" w:hAnsi="Cambria Math" w:cstheme="minorHAnsi"/>
                        <w:i/>
                        <w:sz w:val="24"/>
                        <w:szCs w:val="24"/>
                        <w:lang w:val="es-ES_tradnl"/>
                      </w:rPr>
                    </m:ctrlPr>
                  </m:dPr>
                  <m:e>
                    <m:r>
                      <w:rPr>
                        <w:rFonts w:ascii="Cambria Math" w:eastAsiaTheme="minorEastAsia" w:hAnsi="Cambria Math" w:cstheme="minorHAnsi"/>
                        <w:sz w:val="24"/>
                        <w:szCs w:val="24"/>
                        <w:lang w:val="es-ES_tradnl"/>
                      </w:rPr>
                      <m:t>renta</m:t>
                    </m:r>
                  </m:e>
                </m:d>
                <m:r>
                  <w:rPr>
                    <w:rFonts w:ascii="Cambria Math" w:eastAsiaTheme="minorEastAsia" w:cstheme="minorHAnsi"/>
                    <w:sz w:val="24"/>
                    <w:szCs w:val="24"/>
                    <w:lang w:val="es-ES_tradnl"/>
                  </w:rPr>
                  <m:t>=18301</m:t>
                </m:r>
              </m:oMath>
            </m:oMathPara>
          </w:p>
        </w:tc>
      </w:tr>
    </w:tbl>
    <w:p w:rsidR="00B34CB8" w:rsidRPr="007D47B5" w:rsidRDefault="00380D6E" w:rsidP="00B34CB8">
      <w:pPr>
        <w:rPr>
          <w:rFonts w:cstheme="minorHAnsi"/>
          <w:sz w:val="24"/>
          <w:szCs w:val="24"/>
          <w:lang w:val="es-ES_tradnl"/>
        </w:rPr>
      </w:pPr>
      <w:r>
        <w:rPr>
          <w:rFonts w:cstheme="minorHAnsi"/>
          <w:noProof/>
          <w:sz w:val="24"/>
          <w:szCs w:val="24"/>
          <w:lang w:eastAsia="es-E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8" type="#_x0000_t88" style="position:absolute;margin-left:162.8pt;margin-top:24.85pt;width:7.15pt;height:47.95pt;z-index:251664384;mso-position-horizontal-relative:text;mso-position-vertical-relative:text"/>
        </w:pict>
      </w:r>
    </w:p>
    <w:p w:rsidR="00B34CB8" w:rsidRPr="007D47B5" w:rsidRDefault="00380D6E" w:rsidP="00F275A9">
      <w:pPr>
        <w:ind w:left="284"/>
        <w:rPr>
          <w:rFonts w:cstheme="minorHAnsi"/>
          <w:sz w:val="24"/>
          <w:szCs w:val="24"/>
          <w:lang w:val="es-ES_tradnl"/>
        </w:rPr>
      </w:pPr>
      <w:r w:rsidRPr="00380D6E">
        <w:rPr>
          <w:rFonts w:eastAsiaTheme="minorEastAsia" w:cstheme="minorHAnsi"/>
          <w:noProof/>
          <w:sz w:val="24"/>
          <w:szCs w:val="24"/>
          <w:lang w:val="es-ES_tradnl"/>
        </w:rPr>
        <w:pict>
          <v:shapetype id="_x0000_t202" coordsize="21600,21600" o:spt="202" path="m,l,21600r21600,l21600,xe">
            <v:stroke joinstyle="miter"/>
            <v:path gradientshapeok="t" o:connecttype="rect"/>
          </v:shapetype>
          <v:shape id="_x0000_s1039" type="#_x0000_t202" style="position:absolute;left:0;text-align:left;margin-left:169.95pt;margin-top:2.5pt;width:293.25pt;height:56.45pt;z-index:251666432;mso-width-relative:margin;mso-height-relative:margin" stroked="f">
            <v:textbox>
              <w:txbxContent>
                <w:p w:rsidR="006D0CCD" w:rsidRDefault="006D0CCD" w:rsidP="00F275A9">
                  <w:pPr>
                    <w:rPr>
                      <w:rFonts w:cstheme="minorHAnsi"/>
                      <w:sz w:val="24"/>
                      <w:szCs w:val="24"/>
                      <w:lang w:val="es-ES_tradnl"/>
                    </w:rPr>
                  </w:pPr>
                  <w:r w:rsidRPr="007D47B5">
                    <w:rPr>
                      <w:rFonts w:cstheme="minorHAnsi"/>
                      <w:sz w:val="24"/>
                      <w:szCs w:val="24"/>
                      <w:lang w:val="es-ES_tradnl"/>
                    </w:rPr>
                    <w:t>65</w:t>
                  </w:r>
                  <w:r>
                    <w:rPr>
                      <w:rFonts w:cstheme="minorHAnsi"/>
                      <w:sz w:val="24"/>
                      <w:szCs w:val="24"/>
                      <w:lang w:val="es-ES_tradnl"/>
                    </w:rPr>
                    <w:t>.</w:t>
                  </w:r>
                  <w:r w:rsidRPr="007D47B5">
                    <w:rPr>
                      <w:rFonts w:cstheme="minorHAnsi"/>
                      <w:sz w:val="24"/>
                      <w:szCs w:val="24"/>
                      <w:lang w:val="es-ES_tradnl"/>
                    </w:rPr>
                    <w:t>576</w:t>
                  </w:r>
                  <w:r>
                    <w:rPr>
                      <w:rFonts w:cstheme="minorHAnsi"/>
                      <w:sz w:val="24"/>
                      <w:szCs w:val="24"/>
                      <w:lang w:val="es-ES_tradnl"/>
                    </w:rPr>
                    <w:t>.</w:t>
                  </w:r>
                  <w:r w:rsidRPr="007D47B5">
                    <w:rPr>
                      <w:rFonts w:cstheme="minorHAnsi"/>
                      <w:sz w:val="24"/>
                      <w:szCs w:val="24"/>
                      <w:lang w:val="es-ES_tradnl"/>
                    </w:rPr>
                    <w:t>352,36</w:t>
                  </w:r>
                  <w:r>
                    <w:rPr>
                      <w:rFonts w:cstheme="minorHAnsi"/>
                      <w:sz w:val="24"/>
                      <w:szCs w:val="24"/>
                      <w:lang w:val="es-ES_tradnl"/>
                    </w:rPr>
                    <w:t xml:space="preserve"> </w:t>
                  </w:r>
                  <w:r w:rsidRPr="007D47B5">
                    <w:rPr>
                      <w:rFonts w:cstheme="minorHAnsi"/>
                      <w:sz w:val="24"/>
                      <w:szCs w:val="24"/>
                      <w:lang w:val="es-ES_tradnl"/>
                    </w:rPr>
                    <w:t>=</w:t>
                  </w:r>
                  <w:r>
                    <w:rPr>
                      <w:rFonts w:cstheme="minorHAnsi"/>
                      <w:sz w:val="24"/>
                      <w:szCs w:val="24"/>
                      <w:lang w:val="es-ES_tradnl"/>
                    </w:rPr>
                    <w:t xml:space="preserve"> </w:t>
                  </w:r>
                  <w:r w:rsidRPr="007D47B5">
                    <w:rPr>
                      <w:rFonts w:cstheme="minorHAnsi"/>
                      <w:sz w:val="24"/>
                      <w:szCs w:val="24"/>
                      <w:lang w:val="es-ES_tradnl"/>
                    </w:rPr>
                    <w:t>19</w:t>
                  </w:r>
                  <w:r>
                    <w:rPr>
                      <w:rFonts w:cstheme="minorHAnsi"/>
                      <w:sz w:val="24"/>
                      <w:szCs w:val="24"/>
                      <w:lang w:val="es-ES_tradnl"/>
                    </w:rPr>
                    <w:t>.</w:t>
                  </w:r>
                  <w:r w:rsidRPr="007D47B5">
                    <w:rPr>
                      <w:rFonts w:cstheme="minorHAnsi"/>
                      <w:sz w:val="24"/>
                      <w:szCs w:val="24"/>
                      <w:lang w:val="es-ES_tradnl"/>
                    </w:rPr>
                    <w:t>072</w:t>
                  </w:r>
                  <w:r>
                    <w:rPr>
                      <w:rFonts w:cstheme="minorHAnsi"/>
                      <w:sz w:val="24"/>
                      <w:szCs w:val="24"/>
                      <w:lang w:val="es-ES_tradnl"/>
                    </w:rPr>
                    <w:t xml:space="preserve"> ∙ </w:t>
                  </w:r>
                  <w:r w:rsidRPr="007D47B5">
                    <w:rPr>
                      <w:rFonts w:cstheme="minorHAnsi"/>
                      <w:sz w:val="24"/>
                      <w:szCs w:val="24"/>
                      <w:lang w:val="es-ES_tradnl"/>
                    </w:rPr>
                    <w:t>a</w:t>
                  </w:r>
                  <w:r>
                    <w:rPr>
                      <w:rFonts w:cstheme="minorHAnsi"/>
                      <w:sz w:val="24"/>
                      <w:szCs w:val="24"/>
                      <w:lang w:val="es-ES_tradnl"/>
                    </w:rPr>
                    <w:t xml:space="preserve"> </w:t>
                  </w:r>
                  <w:r w:rsidRPr="007D47B5">
                    <w:rPr>
                      <w:rFonts w:cstheme="minorHAnsi"/>
                      <w:sz w:val="24"/>
                      <w:szCs w:val="24"/>
                      <w:lang w:val="es-ES_tradnl"/>
                    </w:rPr>
                    <w:t>+</w:t>
                  </w:r>
                  <w:r>
                    <w:rPr>
                      <w:rFonts w:cstheme="minorHAnsi"/>
                      <w:sz w:val="24"/>
                      <w:szCs w:val="24"/>
                      <w:lang w:val="es-ES_tradnl"/>
                    </w:rPr>
                    <w:t xml:space="preserve"> </w:t>
                  </w:r>
                  <w:r w:rsidRPr="007D47B5">
                    <w:rPr>
                      <w:rFonts w:cstheme="minorHAnsi"/>
                      <w:sz w:val="24"/>
                      <w:szCs w:val="24"/>
                      <w:lang w:val="es-ES_tradnl"/>
                    </w:rPr>
                    <w:t>67</w:t>
                  </w:r>
                  <w:r>
                    <w:rPr>
                      <w:rFonts w:cstheme="minorHAnsi"/>
                      <w:sz w:val="24"/>
                      <w:szCs w:val="24"/>
                      <w:lang w:val="es-ES_tradnl"/>
                    </w:rPr>
                    <w:t>.</w:t>
                  </w:r>
                  <w:r w:rsidRPr="007D47B5">
                    <w:rPr>
                      <w:rFonts w:cstheme="minorHAnsi"/>
                      <w:sz w:val="24"/>
                      <w:szCs w:val="24"/>
                      <w:lang w:val="es-ES_tradnl"/>
                    </w:rPr>
                    <w:t>353</w:t>
                  </w:r>
                  <w:r>
                    <w:rPr>
                      <w:rFonts w:cstheme="minorHAnsi"/>
                      <w:sz w:val="24"/>
                      <w:szCs w:val="24"/>
                      <w:lang w:val="es-ES_tradnl"/>
                    </w:rPr>
                    <w:t>.</w:t>
                  </w:r>
                  <w:r w:rsidRPr="007D47B5">
                    <w:rPr>
                      <w:rFonts w:cstheme="minorHAnsi"/>
                      <w:sz w:val="24"/>
                      <w:szCs w:val="24"/>
                      <w:lang w:val="es-ES_tradnl"/>
                    </w:rPr>
                    <w:t>532,05</w:t>
                  </w:r>
                  <w:r>
                    <w:rPr>
                      <w:rFonts w:cstheme="minorHAnsi"/>
                      <w:sz w:val="24"/>
                      <w:szCs w:val="24"/>
                      <w:lang w:val="es-ES_tradnl"/>
                    </w:rPr>
                    <w:t xml:space="preserve"> – </w:t>
                  </w:r>
                  <w:r w:rsidRPr="007D47B5">
                    <w:rPr>
                      <w:rFonts w:cstheme="minorHAnsi"/>
                      <w:sz w:val="24"/>
                      <w:szCs w:val="24"/>
                      <w:lang w:val="es-ES_tradnl"/>
                    </w:rPr>
                    <w:t>18</w:t>
                  </w:r>
                  <w:r>
                    <w:rPr>
                      <w:rFonts w:cstheme="minorHAnsi"/>
                      <w:sz w:val="24"/>
                      <w:szCs w:val="24"/>
                      <w:lang w:val="es-ES_tradnl"/>
                    </w:rPr>
                    <w:t>.</w:t>
                  </w:r>
                  <w:r w:rsidRPr="007D47B5">
                    <w:rPr>
                      <w:rFonts w:cstheme="minorHAnsi"/>
                      <w:sz w:val="24"/>
                      <w:szCs w:val="24"/>
                      <w:lang w:val="es-ES_tradnl"/>
                    </w:rPr>
                    <w:t>301</w:t>
                  </w:r>
                  <w:r>
                    <w:rPr>
                      <w:rFonts w:cstheme="minorHAnsi"/>
                      <w:sz w:val="24"/>
                      <w:szCs w:val="24"/>
                      <w:lang w:val="es-ES_tradnl"/>
                    </w:rPr>
                    <w:t xml:space="preserve"> ∙ </w:t>
                  </w:r>
                  <w:r w:rsidRPr="007D47B5">
                    <w:rPr>
                      <w:rFonts w:cstheme="minorHAnsi"/>
                      <w:sz w:val="24"/>
                      <w:szCs w:val="24"/>
                      <w:lang w:val="es-ES_tradnl"/>
                    </w:rPr>
                    <w:t>a</w:t>
                  </w:r>
                </w:p>
                <w:p w:rsidR="006D0CCD" w:rsidRPr="007D47B5" w:rsidRDefault="006D0CCD" w:rsidP="00F275A9">
                  <w:pPr>
                    <w:rPr>
                      <w:rFonts w:cstheme="minorHAnsi"/>
                      <w:sz w:val="24"/>
                      <w:szCs w:val="24"/>
                      <w:lang w:val="es-ES_tradnl"/>
                    </w:rPr>
                  </w:pPr>
                  <w:r>
                    <w:rPr>
                      <w:rFonts w:cstheme="minorHAnsi"/>
                      <w:sz w:val="24"/>
                      <w:szCs w:val="24"/>
                      <w:lang w:val="es-ES_tradnl"/>
                    </w:rPr>
                    <w:t xml:space="preserve">- 1.777.179’688 = 771 ∙ </w:t>
                  </w:r>
                  <w:r w:rsidRPr="007D47B5">
                    <w:rPr>
                      <w:rFonts w:cstheme="minorHAnsi"/>
                      <w:sz w:val="24"/>
                      <w:szCs w:val="24"/>
                      <w:lang w:val="es-ES_tradnl"/>
                    </w:rPr>
                    <w:t xml:space="preserve">a  </w:t>
                  </w:r>
                  <w:r>
                    <w:rPr>
                      <w:rFonts w:cstheme="minorHAnsi"/>
                      <w:sz w:val="24"/>
                      <w:szCs w:val="24"/>
                      <w:lang w:val="es-ES_tradnl"/>
                    </w:rPr>
                    <w:t xml:space="preserve">                 </w:t>
                  </w:r>
                  <w:r w:rsidRPr="007D47B5">
                    <w:rPr>
                      <w:rFonts w:cstheme="minorHAnsi"/>
                      <w:sz w:val="24"/>
                      <w:szCs w:val="24"/>
                      <w:lang w:val="es-ES_tradnl"/>
                    </w:rPr>
                    <w:t xml:space="preserve">  </w:t>
                  </w:r>
                  <w:proofErr w:type="spellStart"/>
                  <w:r w:rsidRPr="007D47B5">
                    <w:rPr>
                      <w:rFonts w:cstheme="minorHAnsi"/>
                      <w:sz w:val="24"/>
                      <w:szCs w:val="24"/>
                      <w:lang w:val="es-ES_tradnl"/>
                    </w:rPr>
                    <w:t>a</w:t>
                  </w:r>
                  <w:proofErr w:type="spellEnd"/>
                  <w:r>
                    <w:rPr>
                      <w:rFonts w:cstheme="minorHAnsi"/>
                      <w:sz w:val="24"/>
                      <w:szCs w:val="24"/>
                      <w:lang w:val="es-ES_tradnl"/>
                    </w:rPr>
                    <w:t xml:space="preserve"> </w:t>
                  </w:r>
                  <w:r w:rsidRPr="007D47B5">
                    <w:rPr>
                      <w:rFonts w:cstheme="minorHAnsi"/>
                      <w:sz w:val="24"/>
                      <w:szCs w:val="24"/>
                      <w:lang w:val="es-ES_tradnl"/>
                    </w:rPr>
                    <w:t>=</w:t>
                  </w:r>
                  <w:r>
                    <w:rPr>
                      <w:rFonts w:cstheme="minorHAnsi"/>
                      <w:sz w:val="24"/>
                      <w:szCs w:val="24"/>
                      <w:lang w:val="es-ES_tradnl"/>
                    </w:rPr>
                    <w:t xml:space="preserve"> </w:t>
                  </w:r>
                  <w:r w:rsidRPr="007D47B5">
                    <w:rPr>
                      <w:rFonts w:cstheme="minorHAnsi"/>
                      <w:sz w:val="24"/>
                      <w:szCs w:val="24"/>
                      <w:lang w:val="es-ES_tradnl"/>
                    </w:rPr>
                    <w:t>-</w:t>
                  </w:r>
                  <w:r>
                    <w:rPr>
                      <w:rFonts w:cstheme="minorHAnsi"/>
                      <w:sz w:val="24"/>
                      <w:szCs w:val="24"/>
                      <w:lang w:val="es-ES_tradnl"/>
                    </w:rPr>
                    <w:t xml:space="preserve"> </w:t>
                  </w:r>
                  <w:r w:rsidRPr="007D47B5">
                    <w:rPr>
                      <w:rFonts w:cstheme="minorHAnsi"/>
                      <w:sz w:val="24"/>
                      <w:szCs w:val="24"/>
                      <w:lang w:val="es-ES_tradnl"/>
                    </w:rPr>
                    <w:t>2</w:t>
                  </w:r>
                  <w:r>
                    <w:rPr>
                      <w:rFonts w:cstheme="minorHAnsi"/>
                      <w:sz w:val="24"/>
                      <w:szCs w:val="24"/>
                      <w:lang w:val="es-ES_tradnl"/>
                    </w:rPr>
                    <w:t>.</w:t>
                  </w:r>
                  <w:r w:rsidRPr="007D47B5">
                    <w:rPr>
                      <w:rFonts w:cstheme="minorHAnsi"/>
                      <w:sz w:val="24"/>
                      <w:szCs w:val="24"/>
                      <w:lang w:val="es-ES_tradnl"/>
                    </w:rPr>
                    <w:t>305’03</w:t>
                  </w:r>
                </w:p>
                <w:p w:rsidR="006D0CCD" w:rsidRPr="007D47B5" w:rsidRDefault="006D0CCD" w:rsidP="00F275A9">
                  <w:pPr>
                    <w:rPr>
                      <w:rFonts w:cstheme="minorHAnsi"/>
                      <w:sz w:val="24"/>
                      <w:szCs w:val="24"/>
                      <w:lang w:val="es-ES_tradnl"/>
                    </w:rPr>
                  </w:pPr>
                </w:p>
                <w:p w:rsidR="006D0CCD" w:rsidRDefault="006D0CCD"/>
              </w:txbxContent>
            </v:textbox>
          </v:shape>
        </w:pict>
      </w:r>
      <w:r w:rsidR="00B34CB8" w:rsidRPr="007D47B5">
        <w:rPr>
          <w:rFonts w:cstheme="minorHAnsi"/>
          <w:sz w:val="24"/>
          <w:szCs w:val="24"/>
          <w:lang w:val="es-ES_tradnl"/>
        </w:rPr>
        <w:t>67</w:t>
      </w:r>
      <w:r w:rsidR="00F275A9">
        <w:rPr>
          <w:rFonts w:cstheme="minorHAnsi"/>
          <w:sz w:val="24"/>
          <w:szCs w:val="24"/>
          <w:lang w:val="es-ES_tradnl"/>
        </w:rPr>
        <w:t>.</w:t>
      </w:r>
      <w:r w:rsidR="00B34CB8" w:rsidRPr="007D47B5">
        <w:rPr>
          <w:rFonts w:cstheme="minorHAnsi"/>
          <w:sz w:val="24"/>
          <w:szCs w:val="24"/>
          <w:lang w:val="es-ES_tradnl"/>
        </w:rPr>
        <w:t>353</w:t>
      </w:r>
      <w:r w:rsidR="00F275A9">
        <w:rPr>
          <w:rFonts w:cstheme="minorHAnsi"/>
          <w:sz w:val="24"/>
          <w:szCs w:val="24"/>
          <w:lang w:val="es-ES_tradnl"/>
        </w:rPr>
        <w:t>.</w:t>
      </w:r>
      <w:r w:rsidR="00B34CB8" w:rsidRPr="007D47B5">
        <w:rPr>
          <w:rFonts w:cstheme="minorHAnsi"/>
          <w:sz w:val="24"/>
          <w:szCs w:val="24"/>
          <w:lang w:val="es-ES_tradnl"/>
        </w:rPr>
        <w:t>532,05</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a</w:t>
      </w:r>
      <w:r w:rsidR="00F275A9">
        <w:rPr>
          <w:rFonts w:cstheme="minorHAnsi"/>
          <w:sz w:val="24"/>
          <w:szCs w:val="24"/>
          <w:lang w:val="es-ES_tradnl"/>
        </w:rPr>
        <w:t xml:space="preserve"> ∙ </w:t>
      </w:r>
      <w:r w:rsidR="00B34CB8" w:rsidRPr="007D47B5">
        <w:rPr>
          <w:rFonts w:cstheme="minorHAnsi"/>
          <w:sz w:val="24"/>
          <w:szCs w:val="24"/>
          <w:lang w:val="es-ES_tradnl"/>
        </w:rPr>
        <w:t>18</w:t>
      </w:r>
      <w:r w:rsidR="00F275A9">
        <w:rPr>
          <w:rFonts w:cstheme="minorHAnsi"/>
          <w:sz w:val="24"/>
          <w:szCs w:val="24"/>
          <w:lang w:val="es-ES_tradnl"/>
        </w:rPr>
        <w:t>.</w:t>
      </w:r>
      <w:r w:rsidR="00B34CB8" w:rsidRPr="007D47B5">
        <w:rPr>
          <w:rFonts w:cstheme="minorHAnsi"/>
          <w:sz w:val="24"/>
          <w:szCs w:val="24"/>
          <w:lang w:val="es-ES_tradnl"/>
        </w:rPr>
        <w:t>301</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b</w:t>
      </w:r>
    </w:p>
    <w:p w:rsidR="00B34CB8" w:rsidRPr="007D47B5" w:rsidRDefault="00380D6E" w:rsidP="00F275A9">
      <w:pPr>
        <w:ind w:left="284"/>
        <w:rPr>
          <w:rFonts w:cstheme="minorHAnsi"/>
          <w:sz w:val="24"/>
          <w:szCs w:val="24"/>
          <w:lang w:val="es-ES_tradnl"/>
        </w:rPr>
      </w:pPr>
      <w:r>
        <w:rPr>
          <w:rFonts w:cstheme="minorHAnsi"/>
          <w:noProof/>
          <w:sz w:val="24"/>
          <w:szCs w:val="24"/>
          <w:lang w:eastAsia="es-ES"/>
        </w:rPr>
        <w:pict>
          <v:shape id="_x0000_s1040" type="#_x0000_t32" style="position:absolute;left:0;text-align:left;margin-left:307.2pt;margin-top:14.4pt;width:38.25pt;height:0;z-index:251667456" o:connectortype="straight">
            <v:stroke endarrow="block"/>
          </v:shape>
        </w:pict>
      </w:r>
      <w:r w:rsidR="00B34CB8" w:rsidRPr="007D47B5">
        <w:rPr>
          <w:rFonts w:cstheme="minorHAnsi"/>
          <w:sz w:val="24"/>
          <w:szCs w:val="24"/>
          <w:lang w:val="es-ES_tradnl"/>
        </w:rPr>
        <w:t>65</w:t>
      </w:r>
      <w:r w:rsidR="00F275A9">
        <w:rPr>
          <w:rFonts w:cstheme="minorHAnsi"/>
          <w:sz w:val="24"/>
          <w:szCs w:val="24"/>
          <w:lang w:val="es-ES_tradnl"/>
        </w:rPr>
        <w:t>.</w:t>
      </w:r>
      <w:r w:rsidR="00B34CB8" w:rsidRPr="007D47B5">
        <w:rPr>
          <w:rFonts w:cstheme="minorHAnsi"/>
          <w:sz w:val="24"/>
          <w:szCs w:val="24"/>
          <w:lang w:val="es-ES_tradnl"/>
        </w:rPr>
        <w:t>576</w:t>
      </w:r>
      <w:r w:rsidR="00F275A9">
        <w:rPr>
          <w:rFonts w:cstheme="minorHAnsi"/>
          <w:sz w:val="24"/>
          <w:szCs w:val="24"/>
          <w:lang w:val="es-ES_tradnl"/>
        </w:rPr>
        <w:t>.</w:t>
      </w:r>
      <w:r w:rsidR="00B34CB8" w:rsidRPr="007D47B5">
        <w:rPr>
          <w:rFonts w:cstheme="minorHAnsi"/>
          <w:sz w:val="24"/>
          <w:szCs w:val="24"/>
          <w:lang w:val="es-ES_tradnl"/>
        </w:rPr>
        <w:t>352,36</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a</w:t>
      </w:r>
      <w:r w:rsidR="00F275A9">
        <w:rPr>
          <w:rFonts w:cstheme="minorHAnsi"/>
          <w:sz w:val="24"/>
          <w:szCs w:val="24"/>
          <w:lang w:val="es-ES_tradnl"/>
        </w:rPr>
        <w:t xml:space="preserve"> ∙ </w:t>
      </w:r>
      <w:r w:rsidR="00B34CB8" w:rsidRPr="007D47B5">
        <w:rPr>
          <w:rFonts w:cstheme="minorHAnsi"/>
          <w:sz w:val="24"/>
          <w:szCs w:val="24"/>
          <w:lang w:val="es-ES_tradnl"/>
        </w:rPr>
        <w:t>19</w:t>
      </w:r>
      <w:r w:rsidR="00F275A9">
        <w:rPr>
          <w:rFonts w:cstheme="minorHAnsi"/>
          <w:sz w:val="24"/>
          <w:szCs w:val="24"/>
          <w:lang w:val="es-ES_tradnl"/>
        </w:rPr>
        <w:t>.</w:t>
      </w:r>
      <w:r w:rsidR="00B34CB8" w:rsidRPr="007D47B5">
        <w:rPr>
          <w:rFonts w:cstheme="minorHAnsi"/>
          <w:sz w:val="24"/>
          <w:szCs w:val="24"/>
          <w:lang w:val="es-ES_tradnl"/>
        </w:rPr>
        <w:t>072</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b</w:t>
      </w:r>
    </w:p>
    <w:p w:rsidR="00B34CB8" w:rsidRPr="007D47B5" w:rsidRDefault="00B34CB8" w:rsidP="00B34CB8">
      <w:pPr>
        <w:rPr>
          <w:rFonts w:cstheme="minorHAnsi"/>
          <w:sz w:val="24"/>
          <w:szCs w:val="24"/>
          <w:lang w:val="es-ES_tradnl"/>
        </w:rPr>
      </w:pPr>
    </w:p>
    <w:p w:rsidR="00F275A9" w:rsidRDefault="00F275A9" w:rsidP="00F275A9">
      <w:pPr>
        <w:ind w:left="284"/>
        <w:rPr>
          <w:rFonts w:cstheme="minorHAnsi"/>
          <w:sz w:val="24"/>
          <w:szCs w:val="24"/>
          <w:lang w:val="es-ES_tradnl"/>
        </w:rPr>
      </w:pPr>
      <w:r>
        <w:rPr>
          <w:rFonts w:cstheme="minorHAnsi"/>
          <w:sz w:val="24"/>
          <w:szCs w:val="24"/>
          <w:lang w:val="es-ES_tradnl"/>
        </w:rPr>
        <w:t>Sustituyendo “a” en la otra ecuación:</w:t>
      </w:r>
    </w:p>
    <w:p w:rsidR="00B34CB8" w:rsidRDefault="00380D6E" w:rsidP="00F275A9">
      <w:pPr>
        <w:ind w:left="284"/>
        <w:rPr>
          <w:rFonts w:cstheme="minorHAnsi"/>
          <w:sz w:val="24"/>
          <w:szCs w:val="24"/>
          <w:lang w:val="es-ES_tradnl"/>
        </w:rPr>
      </w:pPr>
      <w:r>
        <w:rPr>
          <w:rFonts w:cstheme="minorHAnsi"/>
          <w:noProof/>
          <w:sz w:val="24"/>
          <w:szCs w:val="24"/>
          <w:lang w:eastAsia="es-ES"/>
        </w:rPr>
        <w:pict>
          <v:shape id="_x0000_s1041" type="#_x0000_t32" style="position:absolute;left:0;text-align:left;margin-left:224.7pt;margin-top:7.65pt;width:38.25pt;height:.05pt;z-index:251668480" o:connectortype="straight">
            <v:stroke endarrow="block"/>
          </v:shape>
        </w:pict>
      </w:r>
      <w:r w:rsidR="00B34CB8" w:rsidRPr="007D47B5">
        <w:rPr>
          <w:rFonts w:cstheme="minorHAnsi"/>
          <w:sz w:val="24"/>
          <w:szCs w:val="24"/>
          <w:lang w:val="es-ES_tradnl"/>
        </w:rPr>
        <w:t>65</w:t>
      </w:r>
      <w:r w:rsidR="00F275A9">
        <w:rPr>
          <w:rFonts w:cstheme="minorHAnsi"/>
          <w:sz w:val="24"/>
          <w:szCs w:val="24"/>
          <w:lang w:val="es-ES_tradnl"/>
        </w:rPr>
        <w:t>.</w:t>
      </w:r>
      <w:r w:rsidR="00B34CB8" w:rsidRPr="007D47B5">
        <w:rPr>
          <w:rFonts w:cstheme="minorHAnsi"/>
          <w:sz w:val="24"/>
          <w:szCs w:val="24"/>
          <w:lang w:val="es-ES_tradnl"/>
        </w:rPr>
        <w:t>576</w:t>
      </w:r>
      <w:r w:rsidR="00F275A9">
        <w:rPr>
          <w:rFonts w:cstheme="minorHAnsi"/>
          <w:sz w:val="24"/>
          <w:szCs w:val="24"/>
          <w:lang w:val="es-ES_tradnl"/>
        </w:rPr>
        <w:t>.</w:t>
      </w:r>
      <w:r w:rsidR="00B34CB8" w:rsidRPr="007D47B5">
        <w:rPr>
          <w:rFonts w:cstheme="minorHAnsi"/>
          <w:sz w:val="24"/>
          <w:szCs w:val="24"/>
          <w:lang w:val="es-ES_tradnl"/>
        </w:rPr>
        <w:t>352’36</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2.305’03 ∙ </w:t>
      </w:r>
      <w:r w:rsidR="00B34CB8" w:rsidRPr="007D47B5">
        <w:rPr>
          <w:rFonts w:cstheme="minorHAnsi"/>
          <w:sz w:val="24"/>
          <w:szCs w:val="24"/>
          <w:lang w:val="es-ES_tradnl"/>
        </w:rPr>
        <w:t>19</w:t>
      </w:r>
      <w:r w:rsidR="00F275A9">
        <w:rPr>
          <w:rFonts w:cstheme="minorHAnsi"/>
          <w:sz w:val="24"/>
          <w:szCs w:val="24"/>
          <w:lang w:val="es-ES_tradnl"/>
        </w:rPr>
        <w:t>.</w:t>
      </w:r>
      <w:r w:rsidR="00B34CB8" w:rsidRPr="007D47B5">
        <w:rPr>
          <w:rFonts w:cstheme="minorHAnsi"/>
          <w:sz w:val="24"/>
          <w:szCs w:val="24"/>
          <w:lang w:val="es-ES_tradnl"/>
        </w:rPr>
        <w:t>072</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b</w:t>
      </w:r>
      <w:r w:rsidR="00F275A9">
        <w:rPr>
          <w:rFonts w:cstheme="minorHAnsi"/>
          <w:sz w:val="24"/>
          <w:szCs w:val="24"/>
          <w:lang w:val="es-ES_tradnl"/>
        </w:rPr>
        <w:tab/>
      </w:r>
      <w:r w:rsidR="00F275A9">
        <w:rPr>
          <w:rFonts w:cstheme="minorHAnsi"/>
          <w:sz w:val="24"/>
          <w:szCs w:val="24"/>
          <w:lang w:val="es-ES_tradnl"/>
        </w:rPr>
        <w:tab/>
      </w:r>
      <w:r w:rsidR="00F275A9">
        <w:rPr>
          <w:rFonts w:cstheme="minorHAnsi"/>
          <w:sz w:val="24"/>
          <w:szCs w:val="24"/>
          <w:lang w:val="es-ES_tradnl"/>
        </w:rPr>
        <w:tab/>
      </w:r>
      <w:r w:rsidR="00B34CB8" w:rsidRPr="007D47B5">
        <w:rPr>
          <w:rFonts w:cstheme="minorHAnsi"/>
          <w:sz w:val="24"/>
          <w:szCs w:val="24"/>
          <w:lang w:val="es-ES_tradnl"/>
        </w:rPr>
        <w:t>b</w:t>
      </w:r>
      <w:r w:rsidR="00F275A9">
        <w:rPr>
          <w:rFonts w:cstheme="minorHAnsi"/>
          <w:sz w:val="24"/>
          <w:szCs w:val="24"/>
          <w:lang w:val="es-ES_tradnl"/>
        </w:rPr>
        <w:t xml:space="preserve"> </w:t>
      </w:r>
      <w:r w:rsidR="00B34CB8" w:rsidRPr="007D47B5">
        <w:rPr>
          <w:rFonts w:cstheme="minorHAnsi"/>
          <w:sz w:val="24"/>
          <w:szCs w:val="24"/>
          <w:lang w:val="es-ES_tradnl"/>
        </w:rPr>
        <w:t>=</w:t>
      </w:r>
      <w:r w:rsidR="00F275A9">
        <w:rPr>
          <w:rFonts w:cstheme="minorHAnsi"/>
          <w:sz w:val="24"/>
          <w:szCs w:val="24"/>
          <w:lang w:val="es-ES_tradnl"/>
        </w:rPr>
        <w:t xml:space="preserve"> </w:t>
      </w:r>
      <w:r w:rsidR="00B34CB8" w:rsidRPr="007D47B5">
        <w:rPr>
          <w:rFonts w:cstheme="minorHAnsi"/>
          <w:sz w:val="24"/>
          <w:szCs w:val="24"/>
          <w:lang w:val="es-ES_tradnl"/>
        </w:rPr>
        <w:t>109</w:t>
      </w:r>
      <w:r w:rsidR="00F275A9">
        <w:rPr>
          <w:rFonts w:cstheme="minorHAnsi"/>
          <w:sz w:val="24"/>
          <w:szCs w:val="24"/>
          <w:lang w:val="es-ES_tradnl"/>
        </w:rPr>
        <w:t>.</w:t>
      </w:r>
      <w:r w:rsidR="00B34CB8" w:rsidRPr="007D47B5">
        <w:rPr>
          <w:rFonts w:cstheme="minorHAnsi"/>
          <w:sz w:val="24"/>
          <w:szCs w:val="24"/>
          <w:lang w:val="es-ES_tradnl"/>
        </w:rPr>
        <w:t>537</w:t>
      </w:r>
      <w:r w:rsidR="00F275A9">
        <w:rPr>
          <w:rFonts w:cstheme="minorHAnsi"/>
          <w:sz w:val="24"/>
          <w:szCs w:val="24"/>
          <w:lang w:val="es-ES_tradnl"/>
        </w:rPr>
        <w:t>.</w:t>
      </w:r>
      <w:r w:rsidR="00B34CB8" w:rsidRPr="007D47B5">
        <w:rPr>
          <w:rFonts w:cstheme="minorHAnsi"/>
          <w:sz w:val="24"/>
          <w:szCs w:val="24"/>
          <w:lang w:val="es-ES_tradnl"/>
        </w:rPr>
        <w:t>923’1</w:t>
      </w:r>
    </w:p>
    <w:p w:rsidR="00F275A9" w:rsidRDefault="00F275A9" w:rsidP="00F275A9">
      <w:pPr>
        <w:ind w:left="284"/>
        <w:rPr>
          <w:rFonts w:cstheme="minorHAnsi"/>
          <w:sz w:val="24"/>
          <w:szCs w:val="24"/>
          <w:lang w:val="es-ES_tradnl"/>
        </w:rPr>
      </w:pPr>
      <w:r>
        <w:rPr>
          <w:rFonts w:cstheme="minorHAnsi"/>
          <w:sz w:val="24"/>
          <w:szCs w:val="24"/>
          <w:lang w:val="es-ES_tradnl"/>
        </w:rPr>
        <w:t xml:space="preserve">Por tanto, la curva de </w:t>
      </w:r>
      <w:proofErr w:type="spellStart"/>
      <w:r>
        <w:rPr>
          <w:rFonts w:cstheme="minorHAnsi"/>
          <w:sz w:val="24"/>
          <w:szCs w:val="24"/>
          <w:lang w:val="es-ES_tradnl"/>
        </w:rPr>
        <w:t>Engel</w:t>
      </w:r>
      <w:proofErr w:type="spellEnd"/>
      <w:r>
        <w:rPr>
          <w:rFonts w:cstheme="minorHAnsi"/>
          <w:sz w:val="24"/>
          <w:szCs w:val="24"/>
          <w:lang w:val="es-ES_tradnl"/>
        </w:rPr>
        <w:t xml:space="preserve"> quedaría:</w:t>
      </w:r>
    </w:p>
    <w:p w:rsidR="00F275A9" w:rsidRPr="00924015" w:rsidRDefault="00924015" w:rsidP="00B34CB8">
      <w:pPr>
        <w:rPr>
          <w:rFonts w:cstheme="minorHAnsi"/>
          <w:b/>
          <w:sz w:val="24"/>
          <w:szCs w:val="24"/>
          <w:lang w:val="es-ES_tradnl"/>
        </w:rPr>
      </w:pPr>
      <m:oMathPara>
        <m:oMath>
          <m:r>
            <m:rPr>
              <m:sty m:val="bi"/>
            </m:rPr>
            <w:rPr>
              <w:rFonts w:ascii="Cambria Math" w:hAnsi="Cambria Math" w:cstheme="minorHAnsi"/>
              <w:sz w:val="24"/>
              <w:szCs w:val="24"/>
              <w:lang w:val="es-ES_tradnl"/>
            </w:rPr>
            <m:t>curva de Engel= -</m:t>
          </m:r>
          <m:sSup>
            <m:sSupPr>
              <m:ctrlPr>
                <w:rPr>
                  <w:rFonts w:ascii="Cambria Math" w:hAnsi="Cambria Math" w:cstheme="minorHAnsi"/>
                  <w:b/>
                  <w:i/>
                  <w:sz w:val="24"/>
                  <w:szCs w:val="24"/>
                  <w:lang w:val="es-ES_tradnl"/>
                </w:rPr>
              </m:ctrlPr>
            </m:sSupPr>
            <m:e>
              <m:r>
                <m:rPr>
                  <m:sty m:val="bi"/>
                </m:rPr>
                <w:rPr>
                  <w:rFonts w:ascii="Cambria Math" w:hAnsi="Cambria Math" w:cstheme="minorHAnsi"/>
                  <w:sz w:val="24"/>
                  <w:szCs w:val="24"/>
                  <w:lang w:val="es-ES_tradnl"/>
                </w:rPr>
                <m:t>2.305</m:t>
              </m:r>
            </m:e>
            <m:sup>
              <m:r>
                <m:rPr>
                  <m:sty m:val="bi"/>
                </m:rPr>
                <w:rPr>
                  <w:rFonts w:ascii="Cambria Math" w:hAnsi="Cambria Math" w:cstheme="minorHAnsi"/>
                  <w:sz w:val="24"/>
                  <w:szCs w:val="24"/>
                  <w:lang w:val="es-ES_tradnl"/>
                </w:rPr>
                <m:t>'</m:t>
              </m:r>
            </m:sup>
          </m:sSup>
          <m:r>
            <m:rPr>
              <m:sty m:val="bi"/>
            </m:rPr>
            <w:rPr>
              <w:rFonts w:ascii="Cambria Math" w:hAnsi="Cambria Math" w:cstheme="minorHAnsi"/>
              <w:sz w:val="24"/>
              <w:szCs w:val="24"/>
              <w:lang w:val="es-ES_tradnl"/>
            </w:rPr>
            <m:t>03∙m+109.537.923'10</m:t>
          </m:r>
        </m:oMath>
      </m:oMathPara>
    </w:p>
    <w:p w:rsidR="00B34CB8" w:rsidRPr="00B34CB8" w:rsidRDefault="00B34CB8" w:rsidP="00B34CB8">
      <w:pPr>
        <w:ind w:left="360"/>
        <w:jc w:val="both"/>
        <w:rPr>
          <w:sz w:val="24"/>
          <w:szCs w:val="24"/>
        </w:rPr>
      </w:pPr>
    </w:p>
    <w:p w:rsidR="002B2687" w:rsidRDefault="00706A49" w:rsidP="00461261">
      <w:pPr>
        <w:ind w:left="360"/>
        <w:jc w:val="both"/>
        <w:rPr>
          <w:sz w:val="24"/>
          <w:szCs w:val="24"/>
        </w:rPr>
      </w:pPr>
      <w:r>
        <w:rPr>
          <w:sz w:val="24"/>
          <w:szCs w:val="24"/>
        </w:rPr>
        <w:t>En cuanto al trabajo del grupo 2.7, “Análisis del comercio minorista”, los errores se centraban en la función de producción y en las curva isocoste.</w:t>
      </w:r>
      <w:r w:rsidR="002B2687">
        <w:rPr>
          <w:sz w:val="24"/>
          <w:szCs w:val="24"/>
        </w:rPr>
        <w:br w:type="page"/>
      </w:r>
    </w:p>
    <w:p w:rsidR="002B2687" w:rsidRPr="00EE49E7" w:rsidRDefault="002B2687" w:rsidP="003719B4">
      <w:pPr>
        <w:pStyle w:val="Prrafodelista"/>
        <w:numPr>
          <w:ilvl w:val="0"/>
          <w:numId w:val="5"/>
        </w:numPr>
        <w:ind w:left="426"/>
        <w:jc w:val="both"/>
        <w:rPr>
          <w:b/>
          <w:sz w:val="24"/>
          <w:szCs w:val="24"/>
          <w:highlight w:val="yellow"/>
        </w:rPr>
      </w:pPr>
      <w:r w:rsidRPr="00EE49E7">
        <w:rPr>
          <w:b/>
          <w:sz w:val="24"/>
          <w:szCs w:val="24"/>
          <w:highlight w:val="yellow"/>
        </w:rPr>
        <w:lastRenderedPageBreak/>
        <w:t>DEMANDA DE MERCADO P</w:t>
      </w:r>
      <w:r w:rsidR="00461261" w:rsidRPr="00EE49E7">
        <w:rPr>
          <w:b/>
          <w:sz w:val="24"/>
          <w:szCs w:val="24"/>
          <w:highlight w:val="yellow"/>
        </w:rPr>
        <w:t>ARA SORIA</w:t>
      </w:r>
      <w:r w:rsidR="00F30605" w:rsidRPr="00EE49E7">
        <w:rPr>
          <w:b/>
          <w:sz w:val="24"/>
          <w:szCs w:val="24"/>
          <w:highlight w:val="yellow"/>
        </w:rPr>
        <w:t xml:space="preserve"> </w:t>
      </w:r>
    </w:p>
    <w:p w:rsidR="00E9279E" w:rsidRDefault="00E9279E" w:rsidP="00706A49">
      <w:pPr>
        <w:ind w:left="66"/>
        <w:jc w:val="both"/>
        <w:rPr>
          <w:sz w:val="24"/>
          <w:szCs w:val="24"/>
        </w:rPr>
      </w:pPr>
      <w:r>
        <w:rPr>
          <w:sz w:val="24"/>
          <w:szCs w:val="24"/>
        </w:rPr>
        <w:t>Partimos de la demanda de juguetes a nivel nacional que calculamos en el trabajo de Microeconomía I:</w:t>
      </w:r>
    </w:p>
    <w:p w:rsidR="00E9279E" w:rsidRPr="0097636A" w:rsidRDefault="00E9279E" w:rsidP="00E9279E">
      <w:pPr>
        <w:jc w:val="both"/>
        <w:rPr>
          <w:rFonts w:cstheme="minorHAnsi"/>
        </w:rPr>
      </w:pPr>
      <m:oMathPara>
        <m:oMath>
          <m:r>
            <w:rPr>
              <w:rFonts w:ascii="Cambria Math" w:hAnsi="Cambria Math" w:cstheme="minorHAnsi"/>
            </w:rPr>
            <m:t>p=</m:t>
          </m:r>
          <m:r>
            <m:rPr>
              <m:sty m:val="p"/>
            </m:rPr>
            <w:rPr>
              <w:rFonts w:ascii="Cambria Math" w:hAnsi="Cambria Math" w:cstheme="minorHAnsi"/>
            </w:rPr>
            <m:t>0,000000174739∙q+29, 56391615</m:t>
          </m:r>
        </m:oMath>
      </m:oMathPara>
    </w:p>
    <w:p w:rsidR="00E9279E" w:rsidRDefault="00E9279E" w:rsidP="00E9279E">
      <w:pPr>
        <w:jc w:val="both"/>
        <w:rPr>
          <w:rFonts w:cstheme="minorHAnsi"/>
        </w:rPr>
      </w:pPr>
      <w:r>
        <w:rPr>
          <w:rFonts w:cstheme="minorHAnsi"/>
        </w:rPr>
        <w:t>A</w:t>
      </w:r>
      <w:r w:rsidRPr="0097636A">
        <w:rPr>
          <w:rFonts w:cstheme="minorHAnsi"/>
        </w:rPr>
        <w:t xml:space="preserve">sí, despejamos </w:t>
      </w:r>
      <w:r w:rsidRPr="0097636A">
        <w:rPr>
          <w:rFonts w:cstheme="minorHAnsi"/>
          <w:i/>
        </w:rPr>
        <w:t>q</w:t>
      </w:r>
      <w:r w:rsidRPr="0097636A">
        <w:rPr>
          <w:rFonts w:cstheme="minorHAnsi"/>
        </w:rPr>
        <w:t xml:space="preserve">, para poder operar posteriormente: </w:t>
      </w:r>
    </w:p>
    <w:p w:rsidR="00E9279E" w:rsidRPr="0097636A" w:rsidRDefault="00E9279E" w:rsidP="00E9279E">
      <w:pPr>
        <w:jc w:val="both"/>
        <w:rPr>
          <w:rFonts w:cstheme="minorHAnsi"/>
        </w:rPr>
      </w:pPr>
      <m:oMathPara>
        <m:oMath>
          <m:r>
            <w:rPr>
              <w:rFonts w:ascii="Cambria Math" w:hAnsi="Cambria Math" w:cstheme="minorHAnsi"/>
            </w:rPr>
            <m:t>q=</m:t>
          </m:r>
          <m:f>
            <m:fPr>
              <m:ctrlPr>
                <w:rPr>
                  <w:rFonts w:ascii="Cambria Math" w:hAnsi="Cambria Math" w:cstheme="minorHAnsi"/>
                  <w:i/>
                </w:rPr>
              </m:ctrlPr>
            </m:fPr>
            <m:num>
              <m:r>
                <w:rPr>
                  <w:rFonts w:ascii="Cambria Math" w:hAnsi="Cambria Math" w:cstheme="minorHAnsi"/>
                </w:rPr>
                <m:t>- p</m:t>
              </m:r>
            </m:num>
            <m:den>
              <m:r>
                <m:rPr>
                  <m:sty m:val="p"/>
                </m:rPr>
                <w:rPr>
                  <w:rFonts w:ascii="Cambria Math" w:hAnsi="Cambria Math" w:cstheme="minorHAnsi"/>
                </w:rPr>
                <m:t>0,000000174739</m:t>
              </m:r>
            </m:den>
          </m:f>
          <m:r>
            <w:rPr>
              <w:rFonts w:ascii="Cambria Math" w:hAnsi="Cambria Math" w:cstheme="minorHAnsi"/>
            </w:rPr>
            <m:t>+</m:t>
          </m:r>
          <m:f>
            <m:fPr>
              <m:ctrlPr>
                <w:rPr>
                  <w:rFonts w:ascii="Cambria Math" w:hAnsi="Cambria Math" w:cstheme="minorHAnsi"/>
                  <w:i/>
                </w:rPr>
              </m:ctrlPr>
            </m:fPr>
            <m:num>
              <m:r>
                <m:rPr>
                  <m:sty m:val="p"/>
                </m:rPr>
                <w:rPr>
                  <w:rFonts w:ascii="Cambria Math" w:hAnsi="Cambria Math" w:cstheme="minorHAnsi"/>
                </w:rPr>
                <m:t>29, 56391615</m:t>
              </m:r>
            </m:num>
            <m:den>
              <m:r>
                <m:rPr>
                  <m:sty m:val="p"/>
                </m:rPr>
                <w:rPr>
                  <w:rFonts w:ascii="Cambria Math" w:hAnsi="Cambria Math" w:cstheme="minorHAnsi"/>
                </w:rPr>
                <m:t>0,000000174739</m:t>
              </m:r>
            </m:den>
          </m:f>
        </m:oMath>
      </m:oMathPara>
    </w:p>
    <w:p w:rsidR="00E9279E" w:rsidRDefault="00E9279E" w:rsidP="00706A49">
      <w:pPr>
        <w:ind w:left="66"/>
        <w:jc w:val="both"/>
        <w:rPr>
          <w:sz w:val="24"/>
          <w:szCs w:val="24"/>
        </w:rPr>
      </w:pPr>
      <w:r>
        <w:rPr>
          <w:sz w:val="24"/>
          <w:szCs w:val="24"/>
        </w:rPr>
        <w:t>Para poder conocer la demanda de juguetes a nivel local, dividimos entre el número de niños (población considerada de 0 a 14 años) que hay en España, y multiplicamos por el número de niños sorianos. Para ello hemos utilizado los siguientes datos:</w:t>
      </w:r>
    </w:p>
    <w:p w:rsidR="00E9279E" w:rsidRDefault="00E9279E" w:rsidP="00E9279E">
      <w:pPr>
        <w:ind w:left="66"/>
        <w:jc w:val="center"/>
        <w:rPr>
          <w:sz w:val="24"/>
          <w:szCs w:val="24"/>
        </w:rPr>
      </w:pPr>
      <w:r w:rsidRPr="00E9279E">
        <w:rPr>
          <w:noProof/>
          <w:sz w:val="24"/>
          <w:szCs w:val="24"/>
          <w:lang w:eastAsia="es-ES"/>
        </w:rPr>
        <w:drawing>
          <wp:inline distT="0" distB="0" distL="0" distR="0">
            <wp:extent cx="4338320" cy="2317750"/>
            <wp:effectExtent l="0" t="0" r="5080" b="635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38320" cy="2317750"/>
                    </a:xfrm>
                    <a:prstGeom prst="rect">
                      <a:avLst/>
                    </a:prstGeom>
                    <a:noFill/>
                    <a:ln>
                      <a:noFill/>
                    </a:ln>
                  </pic:spPr>
                </pic:pic>
              </a:graphicData>
            </a:graphic>
          </wp:inline>
        </w:drawing>
      </w:r>
    </w:p>
    <w:p w:rsidR="00E9279E" w:rsidRDefault="00E9279E" w:rsidP="00E9279E">
      <w:pPr>
        <w:ind w:left="66"/>
        <w:jc w:val="center"/>
        <w:rPr>
          <w:sz w:val="24"/>
          <w:szCs w:val="24"/>
        </w:rPr>
      </w:pPr>
      <w:r>
        <w:rPr>
          <w:sz w:val="24"/>
          <w:szCs w:val="24"/>
        </w:rPr>
        <w:t>Datos población española (Fuente: INE)</w:t>
      </w:r>
    </w:p>
    <w:p w:rsidR="00E9279E" w:rsidRDefault="00E9279E" w:rsidP="00E9279E">
      <w:pPr>
        <w:ind w:left="66"/>
        <w:jc w:val="center"/>
        <w:rPr>
          <w:sz w:val="24"/>
          <w:szCs w:val="24"/>
        </w:rPr>
      </w:pPr>
      <w:r w:rsidRPr="00E9279E">
        <w:rPr>
          <w:noProof/>
          <w:sz w:val="24"/>
          <w:szCs w:val="24"/>
          <w:lang w:eastAsia="es-ES"/>
        </w:rPr>
        <w:drawing>
          <wp:inline distT="0" distB="0" distL="0" distR="0">
            <wp:extent cx="1669415" cy="1137920"/>
            <wp:effectExtent l="0" t="0" r="6985" b="508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69415" cy="1137920"/>
                    </a:xfrm>
                    <a:prstGeom prst="rect">
                      <a:avLst/>
                    </a:prstGeom>
                    <a:noFill/>
                    <a:ln>
                      <a:noFill/>
                    </a:ln>
                  </pic:spPr>
                </pic:pic>
              </a:graphicData>
            </a:graphic>
          </wp:inline>
        </w:drawing>
      </w:r>
      <w:r>
        <w:rPr>
          <w:sz w:val="24"/>
          <w:szCs w:val="24"/>
        </w:rPr>
        <w:t xml:space="preserve"> </w:t>
      </w:r>
    </w:p>
    <w:p w:rsidR="00E9279E" w:rsidRDefault="00E9279E" w:rsidP="00706A49">
      <w:pPr>
        <w:ind w:left="66"/>
        <w:jc w:val="both"/>
        <w:rPr>
          <w:sz w:val="24"/>
          <w:szCs w:val="24"/>
        </w:rPr>
      </w:pPr>
      <w:r>
        <w:rPr>
          <w:sz w:val="24"/>
          <w:szCs w:val="24"/>
        </w:rPr>
        <w:t>Para resumir, unimos los datos con los que operaremos en un único cuadro:</w:t>
      </w:r>
    </w:p>
    <w:tbl>
      <w:tblPr>
        <w:tblStyle w:val="Tablaconcuadrcula"/>
        <w:tblW w:w="0" w:type="auto"/>
        <w:jc w:val="center"/>
        <w:tblLook w:val="04A0"/>
      </w:tblPr>
      <w:tblGrid>
        <w:gridCol w:w="772"/>
        <w:gridCol w:w="1385"/>
        <w:gridCol w:w="1361"/>
        <w:gridCol w:w="1751"/>
      </w:tblGrid>
      <w:tr w:rsidR="00E9279E" w:rsidRPr="00E9279E" w:rsidTr="00E9279E">
        <w:trPr>
          <w:jc w:val="center"/>
        </w:trPr>
        <w:tc>
          <w:tcPr>
            <w:tcW w:w="772" w:type="dxa"/>
            <w:vAlign w:val="center"/>
          </w:tcPr>
          <w:p w:rsidR="00E9279E" w:rsidRPr="00E9279E" w:rsidRDefault="00E9279E" w:rsidP="00E9279E">
            <w:pPr>
              <w:jc w:val="center"/>
              <w:rPr>
                <w:rFonts w:cstheme="minorHAnsi"/>
                <w:b/>
              </w:rPr>
            </w:pPr>
            <w:r w:rsidRPr="00E9279E">
              <w:rPr>
                <w:rFonts w:cstheme="minorHAnsi"/>
                <w:b/>
              </w:rPr>
              <w:t>AÑO</w:t>
            </w:r>
          </w:p>
        </w:tc>
        <w:tc>
          <w:tcPr>
            <w:tcW w:w="1385" w:type="dxa"/>
            <w:vAlign w:val="center"/>
          </w:tcPr>
          <w:p w:rsidR="00E9279E" w:rsidRPr="00E9279E" w:rsidRDefault="00E9279E" w:rsidP="00E9279E">
            <w:pPr>
              <w:jc w:val="center"/>
              <w:rPr>
                <w:rFonts w:cstheme="minorHAnsi"/>
                <w:b/>
              </w:rPr>
            </w:pPr>
            <w:r w:rsidRPr="00E9279E">
              <w:rPr>
                <w:rFonts w:cstheme="minorHAnsi"/>
                <w:b/>
              </w:rPr>
              <w:t>POBLACIÓN</w:t>
            </w:r>
          </w:p>
        </w:tc>
        <w:tc>
          <w:tcPr>
            <w:tcW w:w="1361" w:type="dxa"/>
            <w:vAlign w:val="center"/>
          </w:tcPr>
          <w:p w:rsidR="00E9279E" w:rsidRPr="00E9279E" w:rsidRDefault="00E9279E" w:rsidP="00E9279E">
            <w:pPr>
              <w:jc w:val="center"/>
              <w:rPr>
                <w:rFonts w:cstheme="minorHAnsi"/>
                <w:b/>
              </w:rPr>
            </w:pPr>
            <w:r w:rsidRPr="00E9279E">
              <w:rPr>
                <w:rFonts w:cstheme="minorHAnsi"/>
                <w:b/>
              </w:rPr>
              <w:t>SORIA</w:t>
            </w:r>
          </w:p>
        </w:tc>
        <w:tc>
          <w:tcPr>
            <w:tcW w:w="1751" w:type="dxa"/>
            <w:vAlign w:val="center"/>
          </w:tcPr>
          <w:p w:rsidR="00E9279E" w:rsidRPr="00E9279E" w:rsidRDefault="00E9279E" w:rsidP="00E9279E">
            <w:pPr>
              <w:jc w:val="center"/>
              <w:rPr>
                <w:rFonts w:cstheme="minorHAnsi"/>
                <w:b/>
              </w:rPr>
            </w:pPr>
            <w:r w:rsidRPr="00E9279E">
              <w:rPr>
                <w:rFonts w:cstheme="minorHAnsi"/>
                <w:b/>
              </w:rPr>
              <w:t>ESPAÑA</w:t>
            </w:r>
          </w:p>
        </w:tc>
      </w:tr>
      <w:tr w:rsidR="00E9279E" w:rsidRPr="0097636A" w:rsidTr="00E9279E">
        <w:trPr>
          <w:jc w:val="center"/>
        </w:trPr>
        <w:tc>
          <w:tcPr>
            <w:tcW w:w="772" w:type="dxa"/>
            <w:vAlign w:val="center"/>
          </w:tcPr>
          <w:p w:rsidR="00E9279E" w:rsidRPr="0097636A" w:rsidRDefault="00E9279E" w:rsidP="00E9279E">
            <w:pPr>
              <w:jc w:val="center"/>
              <w:rPr>
                <w:rFonts w:cstheme="minorHAnsi"/>
              </w:rPr>
            </w:pPr>
            <w:r w:rsidRPr="0097636A">
              <w:rPr>
                <w:rFonts w:cstheme="minorHAnsi"/>
              </w:rPr>
              <w:t>2011</w:t>
            </w:r>
          </w:p>
        </w:tc>
        <w:tc>
          <w:tcPr>
            <w:tcW w:w="1385" w:type="dxa"/>
            <w:vAlign w:val="center"/>
          </w:tcPr>
          <w:p w:rsidR="00E9279E" w:rsidRPr="0097636A" w:rsidRDefault="00E9279E" w:rsidP="00E9279E">
            <w:pPr>
              <w:jc w:val="center"/>
              <w:rPr>
                <w:rFonts w:cstheme="minorHAnsi"/>
              </w:rPr>
            </w:pPr>
            <w:r w:rsidRPr="0097636A">
              <w:rPr>
                <w:rFonts w:cstheme="minorHAnsi"/>
              </w:rPr>
              <w:t>0 a 14</w:t>
            </w:r>
          </w:p>
        </w:tc>
        <w:tc>
          <w:tcPr>
            <w:tcW w:w="1361" w:type="dxa"/>
            <w:vAlign w:val="center"/>
          </w:tcPr>
          <w:p w:rsidR="00E9279E" w:rsidRPr="0097636A" w:rsidRDefault="00E9279E" w:rsidP="00E9279E">
            <w:pPr>
              <w:jc w:val="center"/>
              <w:rPr>
                <w:rFonts w:cstheme="minorHAnsi"/>
              </w:rPr>
            </w:pPr>
            <w:r w:rsidRPr="0097636A">
              <w:rPr>
                <w:rFonts w:cstheme="minorHAnsi"/>
              </w:rPr>
              <w:t>6.017</w:t>
            </w:r>
            <w:r>
              <w:rPr>
                <w:rFonts w:cstheme="minorHAnsi"/>
              </w:rPr>
              <w:t xml:space="preserve"> niños</w:t>
            </w:r>
          </w:p>
        </w:tc>
        <w:tc>
          <w:tcPr>
            <w:tcW w:w="1751" w:type="dxa"/>
            <w:vAlign w:val="center"/>
          </w:tcPr>
          <w:p w:rsidR="00E9279E" w:rsidRPr="0097636A" w:rsidRDefault="00E9279E" w:rsidP="00E9279E">
            <w:pPr>
              <w:jc w:val="center"/>
              <w:rPr>
                <w:rFonts w:cstheme="minorHAnsi"/>
              </w:rPr>
            </w:pPr>
            <w:r w:rsidRPr="0097636A">
              <w:rPr>
                <w:rFonts w:cstheme="minorHAnsi"/>
              </w:rPr>
              <w:t>6.965.083</w:t>
            </w:r>
            <w:r>
              <w:rPr>
                <w:rFonts w:cstheme="minorHAnsi"/>
              </w:rPr>
              <w:t xml:space="preserve"> niños</w:t>
            </w:r>
          </w:p>
        </w:tc>
      </w:tr>
    </w:tbl>
    <w:p w:rsidR="00E9279E" w:rsidRDefault="00E9279E" w:rsidP="00706A49">
      <w:pPr>
        <w:ind w:left="66"/>
        <w:jc w:val="both"/>
        <w:rPr>
          <w:sz w:val="24"/>
          <w:szCs w:val="24"/>
        </w:rPr>
      </w:pPr>
    </w:p>
    <w:p w:rsidR="00E9279E" w:rsidRDefault="00E9279E" w:rsidP="00706A49">
      <w:pPr>
        <w:ind w:left="66"/>
        <w:jc w:val="both"/>
        <w:rPr>
          <w:sz w:val="24"/>
          <w:szCs w:val="24"/>
        </w:rPr>
      </w:pPr>
      <w:r>
        <w:rPr>
          <w:sz w:val="24"/>
          <w:szCs w:val="24"/>
        </w:rPr>
        <w:t>De tal forma que:</w:t>
      </w:r>
    </w:p>
    <w:p w:rsidR="00E9279E" w:rsidRDefault="00E9279E" w:rsidP="00706A49">
      <w:pPr>
        <w:ind w:left="66"/>
        <w:jc w:val="both"/>
        <w:rPr>
          <w:rFonts w:eastAsiaTheme="minorEastAsia"/>
          <w:lang w:eastAsia="es-ES"/>
        </w:rPr>
      </w:pPr>
      <m:oMathPara>
        <m:oMath>
          <m:r>
            <w:rPr>
              <w:rFonts w:ascii="Cambria Math" w:hAnsi="Cambria Math" w:cstheme="minorHAnsi"/>
            </w:rPr>
            <m:t>q=</m:t>
          </m:r>
          <m:r>
            <m:rPr>
              <m:sty m:val="p"/>
            </m:rPr>
            <w:rPr>
              <w:rFonts w:ascii="Cambria Math" w:hAnsi="Cambria Math" w:cstheme="minorHAnsi"/>
            </w:rPr>
            <m:t>(</m:t>
          </m:r>
          <m:f>
            <m:fPr>
              <m:ctrlPr>
                <w:rPr>
                  <w:rFonts w:ascii="Cambria Math" w:hAnsi="Cambria Math" w:cstheme="minorHAnsi"/>
                  <w:noProof/>
                  <w:lang w:eastAsia="es-ES"/>
                </w:rPr>
              </m:ctrlPr>
            </m:fPr>
            <m:num>
              <m:r>
                <m:rPr>
                  <m:sty m:val="p"/>
                </m:rPr>
                <w:rPr>
                  <w:rFonts w:ascii="Cambria Math" w:hAnsi="Cambria Math" w:cstheme="minorHAnsi"/>
                  <w:noProof/>
                  <w:lang w:eastAsia="es-ES"/>
                </w:rPr>
                <m:t>-</m:t>
              </m:r>
              <m:r>
                <m:rPr>
                  <m:sty m:val="p"/>
                </m:rPr>
                <w:rPr>
                  <w:rFonts w:ascii="Cambria Math" w:cstheme="minorHAnsi"/>
                  <w:noProof/>
                  <w:lang w:eastAsia="es-ES"/>
                </w:rPr>
                <m:t>p</m:t>
              </m:r>
            </m:num>
            <m:den>
              <m:r>
                <m:rPr>
                  <m:sty m:val="p"/>
                </m:rPr>
                <w:rPr>
                  <w:rFonts w:ascii="Cambria Math" w:cstheme="minorHAnsi"/>
                </w:rPr>
                <m:t xml:space="preserve">0,000000174739 </m:t>
              </m:r>
            </m:den>
          </m:f>
          <m:r>
            <m:rPr>
              <m:sty m:val="p"/>
            </m:rPr>
            <w:rPr>
              <w:rFonts w:ascii="Cambria Math" w:cstheme="minorHAnsi"/>
              <w:noProof/>
              <w:lang w:eastAsia="es-ES"/>
            </w:rPr>
            <m:t>+</m:t>
          </m:r>
          <m:f>
            <m:fPr>
              <m:ctrlPr>
                <w:rPr>
                  <w:rFonts w:ascii="Cambria Math" w:hAnsi="Cambria Math" w:cstheme="minorHAnsi"/>
                  <w:noProof/>
                  <w:lang w:eastAsia="es-ES"/>
                </w:rPr>
              </m:ctrlPr>
            </m:fPr>
            <m:num>
              <m:r>
                <m:rPr>
                  <m:sty m:val="p"/>
                </m:rPr>
                <w:rPr>
                  <w:rFonts w:ascii="Cambria Math" w:cstheme="minorHAnsi"/>
                </w:rPr>
                <m:t>29,56391615</m:t>
              </m:r>
            </m:num>
            <m:den>
              <m:r>
                <m:rPr>
                  <m:sty m:val="p"/>
                </m:rPr>
                <w:rPr>
                  <w:rFonts w:ascii="Cambria Math" w:cstheme="minorHAnsi"/>
                </w:rPr>
                <m:t xml:space="preserve"> 0,000000174739 </m:t>
              </m:r>
            </m:den>
          </m:f>
          <m:r>
            <m:rPr>
              <m:sty m:val="p"/>
            </m:rPr>
            <w:rPr>
              <w:rFonts w:ascii="Cambria Math" w:cstheme="minorHAnsi"/>
              <w:noProof/>
              <w:lang w:eastAsia="es-ES"/>
            </w:rPr>
            <m:t xml:space="preserve">) </m:t>
          </m:r>
          <m:r>
            <m:rPr>
              <m:sty m:val="p"/>
            </m:rPr>
            <w:rPr>
              <w:rFonts w:ascii="Cambria Math" w:hAnsi="Cambria Math" w:cstheme="minorHAnsi"/>
              <w:noProof/>
              <w:lang w:eastAsia="es-ES"/>
            </w:rPr>
            <m:t>∙</m:t>
          </m:r>
          <m:f>
            <m:fPr>
              <m:ctrlPr>
                <w:rPr>
                  <w:rFonts w:ascii="Cambria Math" w:hAnsi="Cambria Math" w:cstheme="minorHAnsi"/>
                  <w:noProof/>
                  <w:lang w:eastAsia="es-ES"/>
                </w:rPr>
              </m:ctrlPr>
            </m:fPr>
            <m:num>
              <m:r>
                <m:rPr>
                  <m:sty m:val="p"/>
                </m:rPr>
                <w:rPr>
                  <w:rFonts w:ascii="Cambria Math" w:cstheme="minorHAnsi"/>
                  <w:noProof/>
                  <w:lang w:eastAsia="es-ES"/>
                </w:rPr>
                <m:t>6017</m:t>
              </m:r>
            </m:num>
            <m:den>
              <m:r>
                <m:rPr>
                  <m:sty m:val="p"/>
                </m:rPr>
                <w:rPr>
                  <w:rFonts w:ascii="Cambria Math" w:cstheme="minorHAnsi"/>
                </w:rPr>
                <m:t xml:space="preserve"> 6.965.083 </m:t>
              </m:r>
            </m:den>
          </m:f>
        </m:oMath>
      </m:oMathPara>
    </w:p>
    <w:p w:rsidR="00E9279E" w:rsidRDefault="00E9279E" w:rsidP="00706A49">
      <w:pPr>
        <w:ind w:left="66"/>
        <w:jc w:val="both"/>
        <w:rPr>
          <w:rFonts w:eastAsiaTheme="minorEastAsia"/>
          <w:lang w:eastAsia="es-ES"/>
        </w:rPr>
      </w:pPr>
      <m:oMathPara>
        <m:oMath>
          <m:r>
            <w:rPr>
              <w:rFonts w:ascii="Cambria Math" w:hAnsi="Cambria Math"/>
              <w:sz w:val="24"/>
              <w:szCs w:val="24"/>
            </w:rPr>
            <w:lastRenderedPageBreak/>
            <m:t>q=(</m:t>
          </m:r>
          <m:f>
            <m:fPr>
              <m:ctrlPr>
                <w:rPr>
                  <w:rFonts w:ascii="Cambria Math" w:hAnsi="Cambria Math" w:cstheme="minorHAnsi"/>
                  <w:noProof/>
                  <w:lang w:eastAsia="es-ES"/>
                </w:rPr>
              </m:ctrlPr>
            </m:fPr>
            <m:num>
              <m:r>
                <m:rPr>
                  <m:sty m:val="p"/>
                </m:rPr>
                <w:rPr>
                  <w:rFonts w:cstheme="minorHAnsi"/>
                  <w:noProof/>
                  <w:lang w:eastAsia="es-ES"/>
                </w:rPr>
                <m:t>-</m:t>
              </m:r>
              <m:r>
                <m:rPr>
                  <m:sty m:val="p"/>
                </m:rPr>
                <w:rPr>
                  <w:rFonts w:ascii="Cambria Math" w:cstheme="minorHAnsi"/>
                  <w:noProof/>
                  <w:lang w:eastAsia="es-ES"/>
                </w:rPr>
                <m:t>6.017</m:t>
              </m:r>
            </m:num>
            <m:den>
              <m:r>
                <m:rPr>
                  <m:sty m:val="p"/>
                </m:rPr>
                <w:rPr>
                  <w:rFonts w:ascii="Cambria Math" w:cstheme="minorHAnsi"/>
                </w:rPr>
                <m:t xml:space="preserve">1,217073261 </m:t>
              </m:r>
            </m:den>
          </m:f>
          <m:r>
            <m:rPr>
              <m:sty m:val="p"/>
            </m:rPr>
            <w:rPr>
              <w:rFonts w:ascii="Cambria Math" w:hAnsi="Cambria Math" w:cstheme="minorHAnsi"/>
              <w:noProof/>
              <w:lang w:eastAsia="es-ES"/>
            </w:rPr>
            <m:t>∙</m:t>
          </m:r>
          <m:r>
            <m:rPr>
              <m:sty m:val="p"/>
            </m:rPr>
            <w:rPr>
              <w:rFonts w:ascii="Cambria Math" w:cstheme="minorHAnsi"/>
              <w:noProof/>
              <w:lang w:eastAsia="es-ES"/>
            </w:rPr>
            <m:t>p)+</m:t>
          </m:r>
          <m:f>
            <m:fPr>
              <m:ctrlPr>
                <w:rPr>
                  <w:rFonts w:ascii="Cambria Math" w:hAnsi="Cambria Math" w:cstheme="minorHAnsi"/>
                  <w:noProof/>
                  <w:lang w:eastAsia="es-ES"/>
                </w:rPr>
              </m:ctrlPr>
            </m:fPr>
            <m:num>
              <m:r>
                <m:rPr>
                  <m:sty m:val="p"/>
                </m:rPr>
                <w:rPr>
                  <w:rFonts w:ascii="Cambria Math" w:cstheme="minorHAnsi"/>
                </w:rPr>
                <m:t>177.886,0835</m:t>
              </m:r>
            </m:num>
            <m:den>
              <m:r>
                <m:rPr>
                  <m:sty m:val="p"/>
                </m:rPr>
                <w:rPr>
                  <w:rFonts w:ascii="Cambria Math" w:cstheme="minorHAnsi"/>
                </w:rPr>
                <m:t xml:space="preserve"> 1,217073261 </m:t>
              </m:r>
            </m:den>
          </m:f>
        </m:oMath>
      </m:oMathPara>
    </w:p>
    <w:p w:rsidR="00E9279E" w:rsidRDefault="00E9279E" w:rsidP="00706A49">
      <w:pPr>
        <w:ind w:left="66"/>
        <w:jc w:val="both"/>
        <w:rPr>
          <w:sz w:val="24"/>
          <w:szCs w:val="24"/>
        </w:rPr>
      </w:pPr>
    </w:p>
    <w:p w:rsidR="00E9279E" w:rsidRDefault="00E9279E" w:rsidP="00706A49">
      <w:pPr>
        <w:ind w:left="66"/>
        <w:jc w:val="both"/>
        <w:rPr>
          <w:sz w:val="24"/>
          <w:szCs w:val="24"/>
        </w:rPr>
      </w:pPr>
      <w:r>
        <w:rPr>
          <w:sz w:val="24"/>
          <w:szCs w:val="24"/>
        </w:rPr>
        <w:t>En definitiva, la demanda de juguetes en Soria es:</w:t>
      </w:r>
    </w:p>
    <w:p w:rsidR="00E9279E" w:rsidRPr="00E9279E" w:rsidRDefault="00380D6E" w:rsidP="00706A49">
      <w:pPr>
        <w:ind w:left="66"/>
        <w:jc w:val="both"/>
        <w:rPr>
          <w:rFonts w:eastAsiaTheme="minorEastAsia"/>
          <w:b/>
        </w:rPr>
      </w:pPr>
      <w:r>
        <w:rPr>
          <w:rFonts w:eastAsiaTheme="minorEastAsia"/>
          <w:b/>
          <w:noProof/>
        </w:rPr>
        <w:pict>
          <v:shape id="_x0000_s1042" type="#_x0000_t202" style="position:absolute;left:0;text-align:left;margin-left:0;margin-top:-.15pt;width:231.75pt;height:24.05pt;z-index:251670528;mso-position-horizontal:center;mso-width-relative:margin;mso-height-relative:margin">
            <v:textbox>
              <w:txbxContent>
                <w:p w:rsidR="006D0CCD" w:rsidRDefault="006D0CCD">
                  <m:oMathPara>
                    <m:oMath>
                      <m:r>
                        <m:rPr>
                          <m:sty m:val="bi"/>
                        </m:rPr>
                        <w:rPr>
                          <w:rFonts w:ascii="Cambria Math" w:hAnsi="Cambria Math"/>
                          <w:sz w:val="24"/>
                          <w:szCs w:val="24"/>
                        </w:rPr>
                        <m:t>q=</m:t>
                      </m:r>
                      <m:r>
                        <m:rPr>
                          <m:sty m:val="b"/>
                        </m:rPr>
                        <w:rPr>
                          <w:rFonts w:ascii="Cambria Math" w:hAnsi="Cambria Math" w:cstheme="minorHAnsi"/>
                        </w:rPr>
                        <m:t>196.158, 8954</m:t>
                      </m:r>
                      <m:r>
                        <m:rPr>
                          <m:sty m:val="b"/>
                        </m:rPr>
                        <w:rPr>
                          <w:rFonts w:ascii="Cambria Math" w:cstheme="minorHAnsi"/>
                        </w:rPr>
                        <m:t>-</m:t>
                      </m:r>
                      <m:r>
                        <m:rPr>
                          <m:sty m:val="b"/>
                        </m:rPr>
                        <w:rPr>
                          <w:rFonts w:ascii="Cambria Math" w:cstheme="minorHAnsi"/>
                        </w:rPr>
                        <m:t xml:space="preserve"> </m:t>
                      </m:r>
                      <m:r>
                        <m:rPr>
                          <m:sty m:val="b"/>
                        </m:rPr>
                        <w:rPr>
                          <w:rFonts w:ascii="Cambria Math" w:hAnsi="Cambria Math" w:cstheme="minorHAnsi"/>
                        </w:rPr>
                        <m:t>4.943, 827289∙</m:t>
                      </m:r>
                      <m:r>
                        <m:rPr>
                          <m:sty m:val="b"/>
                        </m:rPr>
                        <w:rPr>
                          <w:rFonts w:ascii="Cambria Math" w:cstheme="minorHAnsi"/>
                        </w:rPr>
                        <m:t>p</m:t>
                      </m:r>
                    </m:oMath>
                  </m:oMathPara>
                </w:p>
              </w:txbxContent>
            </v:textbox>
          </v:shape>
        </w:pict>
      </w:r>
    </w:p>
    <w:p w:rsidR="00E9279E" w:rsidRDefault="00E9279E" w:rsidP="00706A49">
      <w:pPr>
        <w:ind w:left="66"/>
        <w:jc w:val="both"/>
        <w:rPr>
          <w:sz w:val="24"/>
          <w:szCs w:val="24"/>
        </w:rPr>
      </w:pPr>
    </w:p>
    <w:p w:rsidR="008B4290" w:rsidRDefault="008B4290" w:rsidP="00706A49">
      <w:pPr>
        <w:ind w:left="66"/>
        <w:jc w:val="both"/>
        <w:rPr>
          <w:sz w:val="24"/>
          <w:szCs w:val="24"/>
        </w:rPr>
      </w:pPr>
      <w:r>
        <w:rPr>
          <w:sz w:val="24"/>
          <w:szCs w:val="24"/>
        </w:rPr>
        <w:t xml:space="preserve">Despejando </w:t>
      </w:r>
      <w:r w:rsidRPr="008B4290">
        <w:rPr>
          <w:i/>
          <w:sz w:val="24"/>
          <w:szCs w:val="24"/>
        </w:rPr>
        <w:t>p</w:t>
      </w:r>
      <w:r>
        <w:rPr>
          <w:sz w:val="24"/>
          <w:szCs w:val="24"/>
        </w:rPr>
        <w:t xml:space="preserve"> en esta ecuación obtenemos la demanda de juguetes:</w:t>
      </w:r>
    </w:p>
    <w:p w:rsidR="008B4290" w:rsidRDefault="008B4290" w:rsidP="00706A49">
      <w:pPr>
        <w:ind w:left="66"/>
        <w:jc w:val="both"/>
        <w:rPr>
          <w:sz w:val="24"/>
          <w:szCs w:val="24"/>
        </w:rPr>
      </w:pPr>
      <m:oMathPara>
        <m:oMath>
          <m:r>
            <w:rPr>
              <w:rFonts w:ascii="Cambria Math" w:hAnsi="Cambria Math"/>
              <w:sz w:val="24"/>
              <w:szCs w:val="24"/>
            </w:rPr>
            <m:t>p=</m:t>
          </m:r>
          <m:f>
            <m:fPr>
              <m:ctrlPr>
                <w:rPr>
                  <w:rFonts w:ascii="Cambria Math" w:hAnsi="Cambria Math"/>
                  <w:i/>
                  <w:sz w:val="24"/>
                  <w:szCs w:val="24"/>
                </w:rPr>
              </m:ctrlPr>
            </m:fPr>
            <m:num>
              <m:r>
                <w:rPr>
                  <w:rFonts w:ascii="Cambria Math" w:hAnsi="Cambria Math"/>
                  <w:sz w:val="24"/>
                  <w:szCs w:val="24"/>
                </w:rPr>
                <m:t>q-</m:t>
              </m:r>
              <m:r>
                <m:rPr>
                  <m:sty m:val="p"/>
                </m:rPr>
                <w:rPr>
                  <w:rFonts w:ascii="Cambria Math" w:hAnsi="Cambria Math" w:cstheme="minorHAnsi"/>
                </w:rPr>
                <m:t>196.158, 8954</m:t>
              </m:r>
              <m:r>
                <w:rPr>
                  <w:rFonts w:ascii="Cambria Math" w:hAnsi="Cambria Math"/>
                  <w:sz w:val="24"/>
                  <w:szCs w:val="24"/>
                </w:rPr>
                <m:t xml:space="preserve"> </m:t>
              </m:r>
            </m:num>
            <m:den>
              <m:r>
                <m:rPr>
                  <m:sty m:val="p"/>
                </m:rPr>
                <w:rPr>
                  <w:rFonts w:ascii="Cambria Math" w:cstheme="minorHAnsi"/>
                </w:rPr>
                <m:t>-</m:t>
              </m:r>
              <m:r>
                <m:rPr>
                  <m:sty m:val="p"/>
                </m:rPr>
                <w:rPr>
                  <w:rFonts w:ascii="Cambria Math" w:cstheme="minorHAnsi"/>
                </w:rPr>
                <m:t xml:space="preserve"> </m:t>
              </m:r>
              <m:r>
                <m:rPr>
                  <m:sty m:val="p"/>
                </m:rPr>
                <w:rPr>
                  <w:rFonts w:ascii="Cambria Math" w:hAnsi="Cambria Math" w:cstheme="minorHAnsi"/>
                </w:rPr>
                <m:t>4.943, 827289</m:t>
              </m:r>
            </m:den>
          </m:f>
          <m:r>
            <w:rPr>
              <w:rFonts w:ascii="Cambria Math" w:hAnsi="Cambria Math"/>
              <w:sz w:val="24"/>
              <w:szCs w:val="24"/>
            </w:rPr>
            <m:t>≈</m:t>
          </m:r>
          <m:r>
            <m:rPr>
              <m:sty m:val="bi"/>
            </m:rPr>
            <w:rPr>
              <w:rFonts w:ascii="Cambria Math" w:hAnsi="Cambria Math"/>
              <w:sz w:val="24"/>
              <w:szCs w:val="24"/>
            </w:rPr>
            <m:t>p=</m:t>
          </m:r>
          <m:f>
            <m:fPr>
              <m:ctrlPr>
                <w:rPr>
                  <w:rFonts w:ascii="Cambria Math" w:hAnsi="Cambria Math"/>
                  <w:b/>
                  <w:i/>
                  <w:sz w:val="24"/>
                  <w:szCs w:val="24"/>
                </w:rPr>
              </m:ctrlPr>
            </m:fPr>
            <m:num>
              <m:r>
                <m:rPr>
                  <m:sty m:val="bi"/>
                </m:rPr>
                <w:rPr>
                  <w:rFonts w:ascii="Cambria Math" w:hAnsi="Cambria Math"/>
                  <w:sz w:val="24"/>
                  <w:szCs w:val="24"/>
                </w:rPr>
                <m:t>-1</m:t>
              </m:r>
            </m:num>
            <m:den>
              <m:r>
                <m:rPr>
                  <m:sty m:val="b"/>
                </m:rPr>
                <w:rPr>
                  <w:rFonts w:ascii="Cambria Math" w:hAnsi="Cambria Math" w:cstheme="minorHAnsi"/>
                </w:rPr>
                <m:t>4.943, 827289</m:t>
              </m:r>
            </m:den>
          </m:f>
          <m:r>
            <m:rPr>
              <m:sty m:val="bi"/>
            </m:rPr>
            <w:rPr>
              <w:rFonts w:ascii="Cambria Math" w:hAnsi="Cambria Math"/>
              <w:sz w:val="24"/>
              <w:szCs w:val="24"/>
            </w:rPr>
            <m:t>∙q+29'56391615</m:t>
          </m:r>
        </m:oMath>
      </m:oMathPara>
    </w:p>
    <w:p w:rsidR="008B4290" w:rsidRDefault="008B4290" w:rsidP="00706A49">
      <w:pPr>
        <w:ind w:left="66"/>
        <w:jc w:val="both"/>
        <w:rPr>
          <w:sz w:val="24"/>
          <w:szCs w:val="24"/>
        </w:rPr>
      </w:pPr>
    </w:p>
    <w:p w:rsidR="00461261" w:rsidRDefault="00CD67C1" w:rsidP="00706A49">
      <w:pPr>
        <w:ind w:left="66"/>
        <w:jc w:val="both"/>
        <w:rPr>
          <w:sz w:val="24"/>
          <w:szCs w:val="24"/>
        </w:rPr>
      </w:pPr>
      <w:r>
        <w:rPr>
          <w:sz w:val="24"/>
          <w:szCs w:val="24"/>
        </w:rPr>
        <w:t>Gráficamente, la demanda de juguetes en Soria es:</w:t>
      </w:r>
    </w:p>
    <w:p w:rsidR="00CD67C1" w:rsidRDefault="00743AF7" w:rsidP="00743AF7">
      <w:pPr>
        <w:ind w:left="66"/>
        <w:jc w:val="center"/>
        <w:rPr>
          <w:sz w:val="24"/>
          <w:szCs w:val="24"/>
        </w:rPr>
      </w:pPr>
      <w:r w:rsidRPr="00743AF7">
        <w:rPr>
          <w:noProof/>
          <w:sz w:val="24"/>
          <w:szCs w:val="24"/>
          <w:lang w:eastAsia="es-ES"/>
        </w:rPr>
        <w:drawing>
          <wp:inline distT="0" distB="0" distL="0" distR="0">
            <wp:extent cx="4572000" cy="2743200"/>
            <wp:effectExtent l="38100" t="19050" r="1905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43AF7" w:rsidRPr="00743AF7" w:rsidRDefault="00743AF7" w:rsidP="00743AF7">
      <w:pPr>
        <w:ind w:left="66"/>
        <w:jc w:val="center"/>
        <w:rPr>
          <w:i/>
          <w:sz w:val="20"/>
          <w:szCs w:val="20"/>
        </w:rPr>
      </w:pPr>
      <w:r w:rsidRPr="00743AF7">
        <w:rPr>
          <w:i/>
          <w:sz w:val="20"/>
          <w:szCs w:val="20"/>
        </w:rPr>
        <w:t>Gráfico de elaboración propia</w:t>
      </w:r>
    </w:p>
    <w:p w:rsidR="00CD67C1" w:rsidRDefault="00CD67C1" w:rsidP="00706A49">
      <w:pPr>
        <w:ind w:left="66"/>
        <w:jc w:val="both"/>
        <w:rPr>
          <w:sz w:val="24"/>
          <w:szCs w:val="24"/>
        </w:rPr>
      </w:pPr>
    </w:p>
    <w:p w:rsidR="00461261" w:rsidRPr="00EE49E7" w:rsidRDefault="00461261" w:rsidP="003719B4">
      <w:pPr>
        <w:pStyle w:val="Prrafodelista"/>
        <w:numPr>
          <w:ilvl w:val="0"/>
          <w:numId w:val="5"/>
        </w:numPr>
        <w:ind w:left="426"/>
        <w:jc w:val="both"/>
        <w:rPr>
          <w:b/>
          <w:sz w:val="24"/>
          <w:szCs w:val="24"/>
          <w:highlight w:val="yellow"/>
        </w:rPr>
      </w:pPr>
      <w:r w:rsidRPr="00EE49E7">
        <w:rPr>
          <w:b/>
          <w:sz w:val="24"/>
          <w:szCs w:val="24"/>
          <w:highlight w:val="yellow"/>
        </w:rPr>
        <w:t>OFERTA DE MERCADO PARA SORIA</w:t>
      </w:r>
      <w:r w:rsidR="00F30605" w:rsidRPr="00EE49E7">
        <w:rPr>
          <w:b/>
          <w:sz w:val="24"/>
          <w:szCs w:val="24"/>
          <w:highlight w:val="yellow"/>
        </w:rPr>
        <w:t xml:space="preserve"> </w:t>
      </w:r>
    </w:p>
    <w:p w:rsidR="00D835E7" w:rsidRDefault="00D835E7" w:rsidP="00D835E7">
      <w:pPr>
        <w:ind w:left="66"/>
        <w:jc w:val="both"/>
        <w:rPr>
          <w:sz w:val="24"/>
          <w:szCs w:val="24"/>
        </w:rPr>
      </w:pPr>
      <w:r>
        <w:rPr>
          <w:sz w:val="24"/>
          <w:szCs w:val="24"/>
        </w:rPr>
        <w:t>Consideramos que la función de oferta de las tres empresas de juguetes que encontramos en Soria es la misma, y que a su vez es igual a la oferta del mercado de juguetes, ya calculada en el proyecto de Microeconomía I.</w:t>
      </w:r>
    </w:p>
    <w:p w:rsidR="00D835E7" w:rsidRDefault="00D835E7" w:rsidP="00D835E7">
      <w:pPr>
        <w:ind w:left="66"/>
        <w:jc w:val="both"/>
        <w:rPr>
          <w:sz w:val="24"/>
          <w:szCs w:val="24"/>
        </w:rPr>
      </w:pPr>
      <w:r>
        <w:rPr>
          <w:sz w:val="24"/>
          <w:szCs w:val="24"/>
        </w:rPr>
        <w:t>Sabemos que la oferta coincide con la parte creciente del coste marginal. Sin embargo, en nuestro caso, el coste marginal (</w:t>
      </w:r>
      <w:proofErr w:type="spellStart"/>
      <w:r>
        <w:rPr>
          <w:sz w:val="24"/>
          <w:szCs w:val="24"/>
        </w:rPr>
        <w:t>CMa</w:t>
      </w:r>
      <w:proofErr w:type="spellEnd"/>
      <w:r>
        <w:rPr>
          <w:sz w:val="24"/>
          <w:szCs w:val="24"/>
        </w:rPr>
        <w:t>) es constante (una recta), por lo que la oferta es igual a todo el coste marginal calculado en el trabajo antes mencionado.</w:t>
      </w:r>
    </w:p>
    <w:p w:rsidR="00D835E7" w:rsidRDefault="00380D6E" w:rsidP="00D835E7">
      <w:pPr>
        <w:ind w:left="66"/>
        <w:jc w:val="both"/>
        <w:rPr>
          <w:sz w:val="24"/>
          <w:szCs w:val="24"/>
        </w:rPr>
      </w:pPr>
      <w:r>
        <w:rPr>
          <w:noProof/>
          <w:sz w:val="24"/>
          <w:szCs w:val="24"/>
          <w:lang w:eastAsia="es-ES"/>
        </w:rPr>
        <w:lastRenderedPageBreak/>
        <w:pict>
          <v:shape id="_x0000_s1044" type="#_x0000_t32" style="position:absolute;left:0;text-align:left;margin-left:164.7pt;margin-top:8.4pt;width:27.25pt;height:0;z-index:251672576" o:connectortype="straight">
            <v:stroke endarrow="block"/>
          </v:shape>
        </w:pict>
      </w:r>
      <w:r>
        <w:rPr>
          <w:noProof/>
          <w:sz w:val="24"/>
          <w:szCs w:val="24"/>
          <w:lang w:eastAsia="es-ES"/>
        </w:rPr>
        <w:pict>
          <v:shape id="_x0000_s1043" type="#_x0000_t32" style="position:absolute;left:0;text-align:left;margin-left:69.45pt;margin-top:8.4pt;width:27.25pt;height:0;z-index:251671552" o:connectortype="straight">
            <v:stroke endarrow="block"/>
          </v:shape>
        </w:pict>
      </w:r>
      <w:proofErr w:type="spellStart"/>
      <w:r w:rsidR="00D835E7">
        <w:rPr>
          <w:sz w:val="24"/>
          <w:szCs w:val="24"/>
        </w:rPr>
        <w:t>CMa</w:t>
      </w:r>
      <w:proofErr w:type="spellEnd"/>
      <w:r w:rsidR="00D835E7">
        <w:rPr>
          <w:sz w:val="24"/>
          <w:szCs w:val="24"/>
        </w:rPr>
        <w:t xml:space="preserve"> = 14’84</w:t>
      </w:r>
      <w:r w:rsidR="00D835E7">
        <w:rPr>
          <w:sz w:val="24"/>
          <w:szCs w:val="24"/>
        </w:rPr>
        <w:tab/>
      </w:r>
      <w:r w:rsidR="00D835E7">
        <w:rPr>
          <w:sz w:val="24"/>
          <w:szCs w:val="24"/>
        </w:rPr>
        <w:tab/>
        <w:t xml:space="preserve">p = </w:t>
      </w:r>
      <w:proofErr w:type="spellStart"/>
      <w:r w:rsidR="00D835E7">
        <w:rPr>
          <w:sz w:val="24"/>
          <w:szCs w:val="24"/>
        </w:rPr>
        <w:t>CMa</w:t>
      </w:r>
      <w:proofErr w:type="spellEnd"/>
      <w:r w:rsidR="00D835E7">
        <w:rPr>
          <w:sz w:val="24"/>
          <w:szCs w:val="24"/>
        </w:rPr>
        <w:tab/>
      </w:r>
      <w:r w:rsidR="00D835E7">
        <w:rPr>
          <w:sz w:val="24"/>
          <w:szCs w:val="24"/>
        </w:rPr>
        <w:tab/>
      </w:r>
      <m:oMath>
        <m:r>
          <m:rPr>
            <m:sty m:val="bi"/>
          </m:rPr>
          <w:rPr>
            <w:rFonts w:ascii="Cambria Math" w:hAnsi="Cambria Math"/>
            <w:sz w:val="24"/>
            <w:szCs w:val="24"/>
          </w:rPr>
          <m:t>Oferta (S)≡p=14'84</m:t>
        </m:r>
      </m:oMath>
    </w:p>
    <w:p w:rsidR="00CD67C1" w:rsidRDefault="00CD67C1" w:rsidP="00D835E7">
      <w:pPr>
        <w:ind w:left="66"/>
        <w:jc w:val="both"/>
        <w:rPr>
          <w:sz w:val="24"/>
          <w:szCs w:val="24"/>
        </w:rPr>
      </w:pPr>
    </w:p>
    <w:p w:rsidR="00D835E7" w:rsidRDefault="00CD67C1" w:rsidP="00D835E7">
      <w:pPr>
        <w:ind w:left="66"/>
        <w:jc w:val="both"/>
        <w:rPr>
          <w:sz w:val="24"/>
          <w:szCs w:val="24"/>
        </w:rPr>
      </w:pPr>
      <w:r>
        <w:rPr>
          <w:sz w:val="24"/>
          <w:szCs w:val="24"/>
        </w:rPr>
        <w:t>A continuación, vemos gráficamente la oferta de juguetes que podemos encontrar en Soria:</w:t>
      </w:r>
    </w:p>
    <w:p w:rsidR="00CD67C1" w:rsidRDefault="00743AF7" w:rsidP="00743AF7">
      <w:pPr>
        <w:ind w:left="66"/>
        <w:jc w:val="center"/>
        <w:rPr>
          <w:sz w:val="24"/>
          <w:szCs w:val="24"/>
        </w:rPr>
      </w:pPr>
      <w:r w:rsidRPr="00743AF7">
        <w:rPr>
          <w:noProof/>
          <w:sz w:val="24"/>
          <w:szCs w:val="24"/>
          <w:lang w:eastAsia="es-ES"/>
        </w:rPr>
        <w:drawing>
          <wp:inline distT="0" distB="0" distL="0" distR="0">
            <wp:extent cx="4572000" cy="274320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43AF7" w:rsidRPr="00743AF7" w:rsidRDefault="00743AF7" w:rsidP="00743AF7">
      <w:pPr>
        <w:ind w:left="66"/>
        <w:jc w:val="center"/>
        <w:rPr>
          <w:i/>
          <w:sz w:val="20"/>
          <w:szCs w:val="20"/>
        </w:rPr>
      </w:pPr>
      <w:r w:rsidRPr="00743AF7">
        <w:rPr>
          <w:i/>
          <w:sz w:val="20"/>
          <w:szCs w:val="20"/>
        </w:rPr>
        <w:t>Gráfico de elaboración propia</w:t>
      </w:r>
    </w:p>
    <w:p w:rsidR="00CD67C1" w:rsidRDefault="00CD67C1" w:rsidP="00D835E7">
      <w:pPr>
        <w:ind w:left="66"/>
        <w:jc w:val="both"/>
        <w:rPr>
          <w:sz w:val="24"/>
          <w:szCs w:val="24"/>
        </w:rPr>
      </w:pPr>
    </w:p>
    <w:p w:rsidR="00461261" w:rsidRDefault="00461261" w:rsidP="00D835E7">
      <w:pPr>
        <w:ind w:left="66"/>
        <w:jc w:val="both"/>
        <w:rPr>
          <w:sz w:val="24"/>
          <w:szCs w:val="24"/>
        </w:rPr>
      </w:pPr>
    </w:p>
    <w:p w:rsidR="00461261" w:rsidRDefault="00461261" w:rsidP="003719B4">
      <w:pPr>
        <w:pStyle w:val="Prrafodelista"/>
        <w:numPr>
          <w:ilvl w:val="0"/>
          <w:numId w:val="5"/>
        </w:numPr>
        <w:ind w:left="426"/>
        <w:jc w:val="both"/>
        <w:rPr>
          <w:sz w:val="24"/>
          <w:szCs w:val="24"/>
        </w:rPr>
      </w:pPr>
      <w:r w:rsidRPr="00EE49E7">
        <w:rPr>
          <w:b/>
          <w:sz w:val="24"/>
          <w:szCs w:val="24"/>
          <w:highlight w:val="yellow"/>
        </w:rPr>
        <w:t>UBICACIÓN Y TIPOS DE ESTABLECIMIENTOS DE JUGUETERÍA EN SORIA CAPITAL</w:t>
      </w:r>
      <w:r w:rsidR="00F30605">
        <w:rPr>
          <w:sz w:val="24"/>
          <w:szCs w:val="24"/>
        </w:rPr>
        <w:t xml:space="preserve"> </w:t>
      </w:r>
    </w:p>
    <w:p w:rsidR="005712AB" w:rsidRDefault="005712AB" w:rsidP="005712AB">
      <w:pPr>
        <w:ind w:left="66"/>
        <w:jc w:val="both"/>
        <w:rPr>
          <w:sz w:val="24"/>
          <w:szCs w:val="24"/>
        </w:rPr>
      </w:pPr>
      <w:r>
        <w:rPr>
          <w:sz w:val="24"/>
          <w:szCs w:val="24"/>
        </w:rPr>
        <w:t>En la localidad de Soria contamos solamente con tres establecimiento considerados propiamente jugueterías:</w:t>
      </w:r>
    </w:p>
    <w:p w:rsidR="005712AB" w:rsidRDefault="005712AB" w:rsidP="005712AB">
      <w:pPr>
        <w:pStyle w:val="Prrafodelista"/>
        <w:numPr>
          <w:ilvl w:val="0"/>
          <w:numId w:val="4"/>
        </w:numPr>
        <w:jc w:val="both"/>
        <w:rPr>
          <w:sz w:val="24"/>
          <w:szCs w:val="24"/>
        </w:rPr>
      </w:pPr>
      <w:proofErr w:type="spellStart"/>
      <w:r w:rsidRPr="00EE49E7">
        <w:rPr>
          <w:b/>
          <w:sz w:val="24"/>
          <w:szCs w:val="24"/>
          <w:u w:val="single"/>
        </w:rPr>
        <w:t>Imaginarium</w:t>
      </w:r>
      <w:proofErr w:type="spellEnd"/>
      <w:r>
        <w:rPr>
          <w:sz w:val="24"/>
          <w:szCs w:val="24"/>
        </w:rPr>
        <w:t>:</w:t>
      </w:r>
      <w:r w:rsidR="006D1A3D">
        <w:rPr>
          <w:sz w:val="24"/>
          <w:szCs w:val="24"/>
        </w:rPr>
        <w:t xml:space="preserve"> cadena multinacional de jugueterías, creada en Zaragoza a finales de 1992. En Soria se abr</w:t>
      </w:r>
      <w:r w:rsidR="00EE49E7">
        <w:rPr>
          <w:sz w:val="24"/>
          <w:szCs w:val="24"/>
        </w:rPr>
        <w:t>ió una franquicia en el año 2000</w:t>
      </w:r>
      <w:r w:rsidR="006D1A3D">
        <w:rPr>
          <w:sz w:val="24"/>
          <w:szCs w:val="24"/>
        </w:rPr>
        <w:t>. Desde su apertura se ha mantenido el mismo establecimiento en la calle Instituto nº 2</w:t>
      </w:r>
    </w:p>
    <w:p w:rsidR="00E84FE5" w:rsidRDefault="00E84FE5" w:rsidP="00E84FE5">
      <w:pPr>
        <w:pStyle w:val="Prrafodelista"/>
        <w:ind w:left="426"/>
        <w:jc w:val="both"/>
        <w:rPr>
          <w:sz w:val="24"/>
          <w:szCs w:val="24"/>
        </w:rPr>
      </w:pPr>
    </w:p>
    <w:p w:rsidR="005712AB" w:rsidRDefault="005712AB" w:rsidP="005712AB">
      <w:pPr>
        <w:pStyle w:val="Prrafodelista"/>
        <w:numPr>
          <w:ilvl w:val="0"/>
          <w:numId w:val="4"/>
        </w:numPr>
        <w:jc w:val="both"/>
        <w:rPr>
          <w:sz w:val="24"/>
          <w:szCs w:val="24"/>
        </w:rPr>
      </w:pPr>
      <w:proofErr w:type="spellStart"/>
      <w:r w:rsidRPr="00EE49E7">
        <w:rPr>
          <w:b/>
          <w:sz w:val="24"/>
          <w:szCs w:val="24"/>
          <w:u w:val="single"/>
        </w:rPr>
        <w:t>Juguettos</w:t>
      </w:r>
      <w:proofErr w:type="spellEnd"/>
      <w:r>
        <w:rPr>
          <w:sz w:val="24"/>
          <w:szCs w:val="24"/>
        </w:rPr>
        <w:t>:</w:t>
      </w:r>
      <w:r w:rsidR="00E84FE5">
        <w:rPr>
          <w:sz w:val="24"/>
          <w:szCs w:val="24"/>
        </w:rPr>
        <w:t xml:space="preserve"> cadena española de jugueterías, fundada en 1992 en Villena (Cataluña). Desde su apertura en la localidad de Soria, ha contado con varias tiendas, aunque en la actualidad se mantiene la localizada en la Plaza del Olivo nº 3.</w:t>
      </w:r>
    </w:p>
    <w:p w:rsidR="00E84FE5" w:rsidRPr="00E84FE5" w:rsidRDefault="00E84FE5" w:rsidP="00E84FE5">
      <w:pPr>
        <w:pStyle w:val="Prrafodelista"/>
        <w:rPr>
          <w:sz w:val="24"/>
          <w:szCs w:val="24"/>
        </w:rPr>
      </w:pPr>
    </w:p>
    <w:p w:rsidR="005712AB" w:rsidRPr="005712AB" w:rsidRDefault="00E84FE5" w:rsidP="005712AB">
      <w:pPr>
        <w:pStyle w:val="Prrafodelista"/>
        <w:numPr>
          <w:ilvl w:val="0"/>
          <w:numId w:val="4"/>
        </w:numPr>
        <w:jc w:val="both"/>
        <w:rPr>
          <w:sz w:val="24"/>
          <w:szCs w:val="24"/>
        </w:rPr>
      </w:pPr>
      <w:r w:rsidRPr="00EE49E7">
        <w:rPr>
          <w:b/>
          <w:sz w:val="24"/>
          <w:szCs w:val="24"/>
          <w:u w:val="single"/>
        </w:rPr>
        <w:t>Compre Fácil</w:t>
      </w:r>
      <w:r>
        <w:rPr>
          <w:sz w:val="24"/>
          <w:szCs w:val="24"/>
        </w:rPr>
        <w:t>: pequeña juguetería-bazar local, que se encuentra en la Avenida de Valladolid nº 30</w:t>
      </w:r>
    </w:p>
    <w:p w:rsidR="00461261" w:rsidRDefault="00461261" w:rsidP="005712AB">
      <w:pPr>
        <w:ind w:left="66"/>
        <w:jc w:val="both"/>
        <w:rPr>
          <w:sz w:val="24"/>
          <w:szCs w:val="24"/>
        </w:rPr>
      </w:pPr>
      <w:r>
        <w:rPr>
          <w:sz w:val="24"/>
          <w:szCs w:val="24"/>
        </w:rPr>
        <w:br w:type="page"/>
      </w:r>
    </w:p>
    <w:p w:rsidR="00461261" w:rsidRDefault="00461261" w:rsidP="003719B4">
      <w:pPr>
        <w:pStyle w:val="Prrafodelista"/>
        <w:numPr>
          <w:ilvl w:val="0"/>
          <w:numId w:val="5"/>
        </w:numPr>
        <w:ind w:left="426"/>
        <w:jc w:val="both"/>
        <w:rPr>
          <w:sz w:val="24"/>
          <w:szCs w:val="24"/>
        </w:rPr>
      </w:pPr>
      <w:r w:rsidRPr="00EE49E7">
        <w:rPr>
          <w:b/>
          <w:sz w:val="24"/>
          <w:szCs w:val="24"/>
          <w:highlight w:val="yellow"/>
        </w:rPr>
        <w:lastRenderedPageBreak/>
        <w:t>TIPO DE MERCADO</w:t>
      </w:r>
      <w:r w:rsidR="00F30605">
        <w:rPr>
          <w:sz w:val="24"/>
          <w:szCs w:val="24"/>
        </w:rPr>
        <w:t xml:space="preserve"> </w:t>
      </w:r>
      <w:r w:rsidR="00F30605">
        <w:rPr>
          <w:i/>
          <w:sz w:val="24"/>
          <w:szCs w:val="24"/>
        </w:rPr>
        <w:t>(</w:t>
      </w:r>
      <w:r w:rsidR="00F30605" w:rsidRPr="00EE49E7">
        <w:rPr>
          <w:i/>
          <w:color w:val="FF0000"/>
          <w:sz w:val="24"/>
          <w:szCs w:val="24"/>
        </w:rPr>
        <w:t>cambiar – perfeccionar</w:t>
      </w:r>
      <w:r w:rsidR="00F30605">
        <w:rPr>
          <w:i/>
          <w:sz w:val="24"/>
          <w:szCs w:val="24"/>
        </w:rPr>
        <w:t>)</w:t>
      </w:r>
    </w:p>
    <w:p w:rsidR="00E84FE5" w:rsidRDefault="00E84FE5" w:rsidP="00E84FE5">
      <w:pPr>
        <w:ind w:left="66"/>
        <w:jc w:val="both"/>
        <w:rPr>
          <w:sz w:val="24"/>
          <w:szCs w:val="24"/>
        </w:rPr>
      </w:pPr>
      <w:r>
        <w:rPr>
          <w:sz w:val="24"/>
          <w:szCs w:val="24"/>
        </w:rPr>
        <w:t>Consideramos que el mercado de juguetes en la localidad de Soria, al contar sólo con 3 oferentes principales, se trata de un oligopolio, ya que hay pocos oferentes y muchos demandantes.</w:t>
      </w:r>
      <w:r w:rsidR="008E4D47">
        <w:rPr>
          <w:sz w:val="24"/>
          <w:szCs w:val="24"/>
        </w:rPr>
        <w:t xml:space="preserve"> Como ya hemos mencionado en el apartado anterior, los oferentes son: </w:t>
      </w:r>
      <w:proofErr w:type="spellStart"/>
      <w:r w:rsidR="008E4D47">
        <w:rPr>
          <w:sz w:val="24"/>
          <w:szCs w:val="24"/>
        </w:rPr>
        <w:t>Imaginarium</w:t>
      </w:r>
      <w:proofErr w:type="spellEnd"/>
      <w:r w:rsidR="008E4D47">
        <w:rPr>
          <w:sz w:val="24"/>
          <w:szCs w:val="24"/>
        </w:rPr>
        <w:t xml:space="preserve">, </w:t>
      </w:r>
      <w:proofErr w:type="spellStart"/>
      <w:r w:rsidR="008E4D47">
        <w:rPr>
          <w:sz w:val="24"/>
          <w:szCs w:val="24"/>
        </w:rPr>
        <w:t>Juguettos</w:t>
      </w:r>
      <w:proofErr w:type="spellEnd"/>
      <w:r w:rsidR="008E4D47">
        <w:rPr>
          <w:sz w:val="24"/>
          <w:szCs w:val="24"/>
        </w:rPr>
        <w:t>, y Compre-Fácil</w:t>
      </w:r>
    </w:p>
    <w:p w:rsidR="00556CCD" w:rsidRDefault="00556CCD" w:rsidP="00E84FE5">
      <w:pPr>
        <w:ind w:left="66"/>
        <w:jc w:val="both"/>
        <w:rPr>
          <w:sz w:val="24"/>
          <w:szCs w:val="24"/>
        </w:rPr>
      </w:pPr>
      <w:r>
        <w:rPr>
          <w:sz w:val="24"/>
          <w:szCs w:val="24"/>
        </w:rPr>
        <w:t>Teniendo en cuenta la composición y modos de actuación de la competencia más cercana, la estrategia más habitual por la que suelen apostar las jugueterías es la diferenciación, ya sea en cuanto a la calidad de los artículos, la atención personalizada…, aunque también es habitual la competencia vía precios.</w:t>
      </w:r>
    </w:p>
    <w:p w:rsidR="00E44B77" w:rsidRDefault="00E44B77" w:rsidP="00E84FE5">
      <w:pPr>
        <w:ind w:left="66"/>
        <w:jc w:val="both"/>
        <w:rPr>
          <w:sz w:val="24"/>
          <w:szCs w:val="24"/>
        </w:rPr>
      </w:pPr>
    </w:p>
    <w:p w:rsidR="008E4D47" w:rsidRDefault="008E4D47" w:rsidP="00E84FE5">
      <w:pPr>
        <w:ind w:left="66"/>
        <w:jc w:val="both"/>
        <w:rPr>
          <w:sz w:val="24"/>
          <w:szCs w:val="24"/>
        </w:rPr>
      </w:pPr>
      <w:r>
        <w:rPr>
          <w:sz w:val="24"/>
          <w:szCs w:val="24"/>
        </w:rPr>
        <w:t xml:space="preserve">En el caso de Soria, podría considerarse que </w:t>
      </w:r>
      <w:proofErr w:type="spellStart"/>
      <w:r>
        <w:rPr>
          <w:sz w:val="24"/>
          <w:szCs w:val="24"/>
        </w:rPr>
        <w:t>Imaginarium</w:t>
      </w:r>
      <w:proofErr w:type="spellEnd"/>
      <w:r>
        <w:rPr>
          <w:sz w:val="24"/>
          <w:szCs w:val="24"/>
        </w:rPr>
        <w:t xml:space="preserve"> ofrece un producto diferenciado, distinto al que ofrecen </w:t>
      </w:r>
      <w:proofErr w:type="spellStart"/>
      <w:r>
        <w:rPr>
          <w:sz w:val="24"/>
          <w:szCs w:val="24"/>
        </w:rPr>
        <w:t>Juguettos</w:t>
      </w:r>
      <w:proofErr w:type="spellEnd"/>
      <w:r>
        <w:rPr>
          <w:sz w:val="24"/>
          <w:szCs w:val="24"/>
        </w:rPr>
        <w:t xml:space="preserve"> o Compre-Fácil, o que </w:t>
      </w:r>
      <w:proofErr w:type="spellStart"/>
      <w:r>
        <w:rPr>
          <w:sz w:val="24"/>
          <w:szCs w:val="24"/>
        </w:rPr>
        <w:t>Juguettos</w:t>
      </w:r>
      <w:proofErr w:type="spellEnd"/>
      <w:r>
        <w:rPr>
          <w:sz w:val="24"/>
          <w:szCs w:val="24"/>
        </w:rPr>
        <w:t xml:space="preserve"> y Compre-Fácil  compiten vía precio. Esto debería ser así teóricamente. Sin embargo, nosotros creemos que la competencia vía precio no se da en la práctica. Dado que </w:t>
      </w:r>
      <w:proofErr w:type="spellStart"/>
      <w:r>
        <w:rPr>
          <w:sz w:val="24"/>
          <w:szCs w:val="24"/>
        </w:rPr>
        <w:t>Juguettos</w:t>
      </w:r>
      <w:proofErr w:type="spellEnd"/>
      <w:r>
        <w:rPr>
          <w:sz w:val="24"/>
          <w:szCs w:val="24"/>
        </w:rPr>
        <w:t xml:space="preserve"> es la empresa líder en el mercado soriano, Compre-Fácil</w:t>
      </w:r>
      <w:r w:rsidR="00E44B77">
        <w:rPr>
          <w:sz w:val="24"/>
          <w:szCs w:val="24"/>
        </w:rPr>
        <w:t xml:space="preserve"> debería poner precios más bajos en sus productos (que son los mismos que los que ofrece </w:t>
      </w:r>
      <w:proofErr w:type="spellStart"/>
      <w:r w:rsidR="00E44B77">
        <w:rPr>
          <w:sz w:val="24"/>
          <w:szCs w:val="24"/>
        </w:rPr>
        <w:t>Juguettos</w:t>
      </w:r>
      <w:proofErr w:type="spellEnd"/>
      <w:r w:rsidR="00E44B77">
        <w:rPr>
          <w:sz w:val="24"/>
          <w:szCs w:val="24"/>
        </w:rPr>
        <w:t xml:space="preserve">) para poder competir con dicha empresa. Sin embargo, esto no es así, ya que con el volumen de ventas que tiene Compre-Fácil, sería imposible que la empresa fuera rentable teniendo precios más bajos que los que marca </w:t>
      </w:r>
      <w:proofErr w:type="spellStart"/>
      <w:r w:rsidR="00E44B77">
        <w:rPr>
          <w:sz w:val="24"/>
          <w:szCs w:val="24"/>
        </w:rPr>
        <w:t>Juguettos</w:t>
      </w:r>
      <w:proofErr w:type="spellEnd"/>
      <w:r w:rsidR="00E44B77">
        <w:rPr>
          <w:sz w:val="24"/>
          <w:szCs w:val="24"/>
        </w:rPr>
        <w:t xml:space="preserve">. Si lo hiciera así, Compre-Fácil estaría tomando las decisiones, es decir, fijando sus precios, en función de lo que hiciera </w:t>
      </w:r>
      <w:proofErr w:type="spellStart"/>
      <w:r w:rsidR="00E44B77">
        <w:rPr>
          <w:sz w:val="24"/>
          <w:szCs w:val="24"/>
        </w:rPr>
        <w:t>Juguettos</w:t>
      </w:r>
      <w:proofErr w:type="spellEnd"/>
      <w:r w:rsidR="00E44B77">
        <w:rPr>
          <w:sz w:val="24"/>
          <w:szCs w:val="24"/>
        </w:rPr>
        <w:t xml:space="preserve">. En definitiva, Compre-Fácil reaccionaría a las decisiones previas de </w:t>
      </w:r>
      <w:proofErr w:type="spellStart"/>
      <w:r w:rsidR="00E44B77">
        <w:rPr>
          <w:sz w:val="24"/>
          <w:szCs w:val="24"/>
        </w:rPr>
        <w:t>Juguettos</w:t>
      </w:r>
      <w:proofErr w:type="spellEnd"/>
      <w:r w:rsidR="00E44B77">
        <w:rPr>
          <w:sz w:val="24"/>
          <w:szCs w:val="24"/>
        </w:rPr>
        <w:t xml:space="preserve">. Como no consideramos que esto sea así, no utilizaremos el modelo de </w:t>
      </w:r>
      <w:proofErr w:type="spellStart"/>
      <w:r w:rsidR="00E44B77">
        <w:rPr>
          <w:sz w:val="24"/>
          <w:szCs w:val="24"/>
        </w:rPr>
        <w:t>Stackelberg</w:t>
      </w:r>
      <w:proofErr w:type="spellEnd"/>
      <w:r w:rsidR="00E44B77">
        <w:rPr>
          <w:sz w:val="24"/>
          <w:szCs w:val="24"/>
        </w:rPr>
        <w:t>.</w:t>
      </w:r>
    </w:p>
    <w:p w:rsidR="00E44B77" w:rsidRDefault="00E44B77" w:rsidP="00E84FE5">
      <w:pPr>
        <w:ind w:left="66"/>
        <w:jc w:val="both"/>
        <w:rPr>
          <w:sz w:val="24"/>
          <w:szCs w:val="24"/>
        </w:rPr>
      </w:pPr>
    </w:p>
    <w:p w:rsidR="00E44B77" w:rsidRDefault="00E44B77" w:rsidP="00E84FE5">
      <w:pPr>
        <w:ind w:left="66"/>
        <w:jc w:val="both"/>
        <w:rPr>
          <w:sz w:val="24"/>
          <w:szCs w:val="24"/>
        </w:rPr>
      </w:pPr>
      <w:r>
        <w:rPr>
          <w:sz w:val="24"/>
          <w:szCs w:val="24"/>
        </w:rPr>
        <w:t>Dado que el mercado se compone de 3 empresas, y dos de ellas tienen un producto homogéneo, para simplificar el trabajo y no tener que dividir el mercado de juguetes en 2 mercados diferentes, consideraremos los juguetes como un producto homogéneo. Por tanto, tampoco utilizaremos el modelo de Bertrand con productos diferenciados, sino que utilizaremos el modelo de Bertrand con productos homogéneos para tratar de hallar el equilibrio del mercado.</w:t>
      </w:r>
    </w:p>
    <w:p w:rsidR="00E44B77" w:rsidRDefault="00E44B77" w:rsidP="00E84FE5">
      <w:pPr>
        <w:ind w:left="66"/>
        <w:jc w:val="both"/>
        <w:rPr>
          <w:sz w:val="24"/>
          <w:szCs w:val="24"/>
        </w:rPr>
      </w:pPr>
    </w:p>
    <w:p w:rsidR="003719B4" w:rsidRDefault="003719B4" w:rsidP="00E84FE5">
      <w:pPr>
        <w:ind w:left="66"/>
        <w:jc w:val="both"/>
        <w:rPr>
          <w:sz w:val="24"/>
          <w:szCs w:val="24"/>
        </w:rPr>
      </w:pPr>
      <w:r>
        <w:rPr>
          <w:sz w:val="24"/>
          <w:szCs w:val="24"/>
        </w:rPr>
        <w:t>Para calificar el tipo de equilibrio que vamos a tratar de encontrar y la producción de las empresas oferentes, tenemos en cuenta el ingreso marginal (</w:t>
      </w:r>
      <w:proofErr w:type="spellStart"/>
      <w:r>
        <w:rPr>
          <w:sz w:val="24"/>
          <w:szCs w:val="24"/>
        </w:rPr>
        <w:t>IMa</w:t>
      </w:r>
      <w:proofErr w:type="spellEnd"/>
      <w:r>
        <w:rPr>
          <w:sz w:val="24"/>
          <w:szCs w:val="24"/>
        </w:rPr>
        <w:t>) y el coste marginal (</w:t>
      </w:r>
      <w:proofErr w:type="spellStart"/>
      <w:r>
        <w:rPr>
          <w:sz w:val="24"/>
          <w:szCs w:val="24"/>
        </w:rPr>
        <w:t>CMa</w:t>
      </w:r>
      <w:proofErr w:type="spellEnd"/>
      <w:r>
        <w:rPr>
          <w:sz w:val="24"/>
          <w:szCs w:val="24"/>
        </w:rPr>
        <w:t>)</w:t>
      </w:r>
      <w:r w:rsidR="00C27445">
        <w:rPr>
          <w:sz w:val="24"/>
          <w:szCs w:val="24"/>
        </w:rPr>
        <w:t>, ya que se supone que las tres empresas tratarán de maximizar sus beneficios:</w:t>
      </w:r>
    </w:p>
    <w:p w:rsidR="00C27445" w:rsidRDefault="00C27445" w:rsidP="00E84FE5">
      <w:pPr>
        <w:ind w:left="66"/>
        <w:jc w:val="both"/>
        <w:rPr>
          <w:sz w:val="24"/>
          <w:szCs w:val="24"/>
        </w:rPr>
      </w:pPr>
    </w:p>
    <w:tbl>
      <w:tblPr>
        <w:tblW w:w="8505" w:type="dxa"/>
        <w:tblInd w:w="144" w:type="dxa"/>
        <w:tblCellMar>
          <w:left w:w="0" w:type="dxa"/>
          <w:right w:w="0" w:type="dxa"/>
        </w:tblCellMar>
        <w:tblLook w:val="04A0"/>
      </w:tblPr>
      <w:tblGrid>
        <w:gridCol w:w="498"/>
        <w:gridCol w:w="1525"/>
        <w:gridCol w:w="2234"/>
        <w:gridCol w:w="2125"/>
        <w:gridCol w:w="2123"/>
      </w:tblGrid>
      <w:tr w:rsidR="003719B4" w:rsidRPr="00F30605" w:rsidTr="00F30605">
        <w:trPr>
          <w:trHeight w:val="442"/>
        </w:trPr>
        <w:tc>
          <w:tcPr>
            <w:tcW w:w="2023" w:type="dxa"/>
            <w:gridSpan w:val="2"/>
            <w:vMerge w:val="restart"/>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3719B4" w:rsidRPr="00F30605" w:rsidRDefault="003719B4" w:rsidP="00F30605">
            <w:pPr>
              <w:pStyle w:val="Sinespaciado"/>
              <w:jc w:val="center"/>
              <w:rPr>
                <w:b/>
                <w:sz w:val="24"/>
                <w:szCs w:val="24"/>
              </w:rPr>
            </w:pPr>
            <w:r w:rsidRPr="00F30605">
              <w:rPr>
                <w:b/>
                <w:sz w:val="24"/>
                <w:szCs w:val="24"/>
                <w:lang w:val="es-ES_tradnl"/>
              </w:rPr>
              <w:lastRenderedPageBreak/>
              <w:t>Maximización</w:t>
            </w:r>
          </w:p>
          <w:p w:rsidR="003719B4" w:rsidRPr="00F30605" w:rsidRDefault="003719B4" w:rsidP="00F30605">
            <w:pPr>
              <w:pStyle w:val="Sinespaciado"/>
              <w:jc w:val="center"/>
              <w:rPr>
                <w:b/>
                <w:sz w:val="24"/>
                <w:szCs w:val="24"/>
              </w:rPr>
            </w:pPr>
            <w:r w:rsidRPr="00F30605">
              <w:rPr>
                <w:b/>
                <w:sz w:val="24"/>
                <w:szCs w:val="24"/>
                <w:lang w:val="es-ES_tradnl"/>
              </w:rPr>
              <w:t>del beneficio</w:t>
            </w:r>
          </w:p>
          <w:p w:rsidR="006E306E" w:rsidRPr="00F30605" w:rsidRDefault="003719B4" w:rsidP="00F30605">
            <w:pPr>
              <w:pStyle w:val="Sinespaciado"/>
              <w:jc w:val="center"/>
              <w:rPr>
                <w:sz w:val="24"/>
                <w:szCs w:val="24"/>
              </w:rPr>
            </w:pPr>
            <w:proofErr w:type="spellStart"/>
            <w:r w:rsidRPr="00F30605">
              <w:rPr>
                <w:b/>
                <w:sz w:val="24"/>
                <w:szCs w:val="24"/>
                <w:lang w:val="es-ES_tradnl"/>
              </w:rPr>
              <w:t>IMa</w:t>
            </w:r>
            <w:proofErr w:type="spellEnd"/>
            <w:r w:rsidRPr="00F30605">
              <w:rPr>
                <w:b/>
                <w:sz w:val="24"/>
                <w:szCs w:val="24"/>
                <w:lang w:val="es-ES_tradnl"/>
              </w:rPr>
              <w:t xml:space="preserve"> = </w:t>
            </w:r>
            <w:proofErr w:type="spellStart"/>
            <w:r w:rsidRPr="00F30605">
              <w:rPr>
                <w:b/>
                <w:sz w:val="24"/>
                <w:szCs w:val="24"/>
                <w:lang w:val="es-ES_tradnl"/>
              </w:rPr>
              <w:t>CMa</w:t>
            </w:r>
            <w:proofErr w:type="spellEnd"/>
          </w:p>
        </w:tc>
        <w:tc>
          <w:tcPr>
            <w:tcW w:w="6482" w:type="dxa"/>
            <w:gridSpan w:val="3"/>
            <w:tcBorders>
              <w:top w:val="single" w:sz="18" w:space="0" w:color="000000"/>
              <w:left w:val="single" w:sz="8" w:space="0" w:color="000000"/>
              <w:bottom w:val="single" w:sz="8" w:space="0" w:color="000000"/>
              <w:right w:val="single" w:sz="18" w:space="0" w:color="000000"/>
            </w:tcBorders>
            <w:shd w:val="clear" w:color="auto" w:fill="365F91" w:themeFill="accent1" w:themeFillShade="BF"/>
            <w:tcMar>
              <w:top w:w="72" w:type="dxa"/>
              <w:left w:w="144" w:type="dxa"/>
              <w:bottom w:w="72" w:type="dxa"/>
              <w:right w:w="144" w:type="dxa"/>
            </w:tcMar>
            <w:vAlign w:val="center"/>
            <w:hideMark/>
          </w:tcPr>
          <w:p w:rsidR="006E306E" w:rsidRPr="00F30605" w:rsidRDefault="003719B4" w:rsidP="00F30605">
            <w:pPr>
              <w:pStyle w:val="Sinespaciado"/>
              <w:jc w:val="center"/>
              <w:rPr>
                <w:b/>
                <w:color w:val="FFFFFF" w:themeColor="background1"/>
                <w:sz w:val="24"/>
                <w:szCs w:val="24"/>
              </w:rPr>
            </w:pPr>
            <w:proofErr w:type="spellStart"/>
            <w:r w:rsidRPr="00F30605">
              <w:rPr>
                <w:b/>
                <w:color w:val="FFFFFF" w:themeColor="background1"/>
                <w:sz w:val="24"/>
                <w:szCs w:val="24"/>
                <w:lang w:val="es-ES_tradnl"/>
              </w:rPr>
              <w:t>CMa</w:t>
            </w:r>
            <w:proofErr w:type="spellEnd"/>
          </w:p>
        </w:tc>
      </w:tr>
      <w:tr w:rsidR="00F30605" w:rsidRPr="00F30605" w:rsidTr="00F30605">
        <w:trPr>
          <w:trHeight w:val="688"/>
        </w:trPr>
        <w:tc>
          <w:tcPr>
            <w:tcW w:w="2023" w:type="dxa"/>
            <w:gridSpan w:val="2"/>
            <w:vMerge/>
            <w:tcBorders>
              <w:top w:val="single" w:sz="18" w:space="0" w:color="000000"/>
              <w:left w:val="single" w:sz="18" w:space="0" w:color="000000"/>
              <w:bottom w:val="single" w:sz="8" w:space="0" w:color="000000"/>
              <w:right w:val="single" w:sz="8" w:space="0" w:color="000000"/>
            </w:tcBorders>
            <w:vAlign w:val="center"/>
            <w:hideMark/>
          </w:tcPr>
          <w:p w:rsidR="003719B4" w:rsidRPr="00F30605" w:rsidRDefault="003719B4" w:rsidP="00F30605">
            <w:pPr>
              <w:pStyle w:val="Sinespaciado"/>
              <w:jc w:val="center"/>
              <w:rPr>
                <w:sz w:val="24"/>
                <w:szCs w:val="24"/>
              </w:rPr>
            </w:pPr>
          </w:p>
        </w:tc>
        <w:tc>
          <w:tcPr>
            <w:tcW w:w="2234"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Decreciente</w:t>
            </w:r>
          </w:p>
        </w:tc>
        <w:tc>
          <w:tcPr>
            <w:tcW w:w="2125"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Constante</w:t>
            </w:r>
          </w:p>
        </w:tc>
        <w:tc>
          <w:tcPr>
            <w:tcW w:w="2123" w:type="dxa"/>
            <w:tcBorders>
              <w:top w:val="single" w:sz="8" w:space="0" w:color="000000"/>
              <w:left w:val="single" w:sz="8" w:space="0" w:color="000000"/>
              <w:bottom w:val="single" w:sz="8" w:space="0" w:color="000000"/>
              <w:right w:val="single" w:sz="1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Creciente</w:t>
            </w:r>
          </w:p>
        </w:tc>
      </w:tr>
      <w:tr w:rsidR="00F30605" w:rsidRPr="00F30605" w:rsidTr="00F30605">
        <w:trPr>
          <w:trHeight w:val="1055"/>
        </w:trPr>
        <w:tc>
          <w:tcPr>
            <w:tcW w:w="498" w:type="dxa"/>
            <w:vMerge w:val="restart"/>
            <w:tcBorders>
              <w:top w:val="single" w:sz="8" w:space="0" w:color="000000"/>
              <w:left w:val="single" w:sz="18" w:space="0" w:color="000000"/>
              <w:bottom w:val="single" w:sz="18" w:space="0" w:color="000000"/>
              <w:right w:val="single" w:sz="8" w:space="0" w:color="000000"/>
            </w:tcBorders>
            <w:shd w:val="clear" w:color="auto" w:fill="365F91" w:themeFill="accent1" w:themeFillShade="BF"/>
            <w:tcMar>
              <w:top w:w="72" w:type="dxa"/>
              <w:left w:w="144" w:type="dxa"/>
              <w:bottom w:w="72" w:type="dxa"/>
              <w:right w:w="144" w:type="dxa"/>
            </w:tcMar>
            <w:vAlign w:val="center"/>
            <w:hideMark/>
          </w:tcPr>
          <w:p w:rsidR="003719B4" w:rsidRPr="00F30605" w:rsidRDefault="003719B4" w:rsidP="00F30605">
            <w:pPr>
              <w:pStyle w:val="Sinespaciado"/>
              <w:jc w:val="center"/>
              <w:rPr>
                <w:b/>
                <w:color w:val="FFFFFF" w:themeColor="background1"/>
                <w:sz w:val="24"/>
                <w:szCs w:val="24"/>
              </w:rPr>
            </w:pPr>
            <w:r w:rsidRPr="00F30605">
              <w:rPr>
                <w:b/>
                <w:color w:val="FFFFFF" w:themeColor="background1"/>
                <w:sz w:val="24"/>
                <w:szCs w:val="24"/>
                <w:lang w:val="es-ES_tradnl"/>
              </w:rPr>
              <w:t>I</w:t>
            </w:r>
          </w:p>
          <w:p w:rsidR="003719B4" w:rsidRPr="00F30605" w:rsidRDefault="003719B4" w:rsidP="00F30605">
            <w:pPr>
              <w:pStyle w:val="Sinespaciado"/>
              <w:jc w:val="center"/>
              <w:rPr>
                <w:b/>
                <w:color w:val="FFFFFF" w:themeColor="background1"/>
                <w:sz w:val="24"/>
                <w:szCs w:val="24"/>
              </w:rPr>
            </w:pPr>
            <w:r w:rsidRPr="00F30605">
              <w:rPr>
                <w:b/>
                <w:color w:val="FFFFFF" w:themeColor="background1"/>
                <w:sz w:val="24"/>
                <w:szCs w:val="24"/>
                <w:lang w:val="es-ES_tradnl"/>
              </w:rPr>
              <w:t>M</w:t>
            </w:r>
          </w:p>
          <w:p w:rsidR="006E306E" w:rsidRPr="00F30605" w:rsidRDefault="003719B4" w:rsidP="00F30605">
            <w:pPr>
              <w:pStyle w:val="Sinespaciado"/>
              <w:jc w:val="center"/>
              <w:rPr>
                <w:color w:val="FFFFFF" w:themeColor="background1"/>
                <w:sz w:val="24"/>
                <w:szCs w:val="24"/>
              </w:rPr>
            </w:pPr>
            <w:r w:rsidRPr="00F30605">
              <w:rPr>
                <w:b/>
                <w:color w:val="FFFFFF" w:themeColor="background1"/>
                <w:sz w:val="24"/>
                <w:szCs w:val="24"/>
                <w:lang w:val="es-ES_tradnl"/>
              </w:rPr>
              <w:t>a</w:t>
            </w:r>
          </w:p>
        </w:tc>
        <w:tc>
          <w:tcPr>
            <w:tcW w:w="1525"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Decreciente</w:t>
            </w:r>
          </w:p>
        </w:tc>
        <w:tc>
          <w:tcPr>
            <w:tcW w:w="22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No produce, determinada o infinita</w:t>
            </w:r>
          </w:p>
        </w:tc>
        <w:tc>
          <w:tcPr>
            <w:tcW w:w="21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No produce o determinada</w:t>
            </w:r>
          </w:p>
        </w:tc>
        <w:tc>
          <w:tcPr>
            <w:tcW w:w="212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No produce o determinada</w:t>
            </w:r>
          </w:p>
        </w:tc>
      </w:tr>
      <w:tr w:rsidR="00F30605" w:rsidRPr="00F30605" w:rsidTr="00F30605">
        <w:trPr>
          <w:trHeight w:val="832"/>
        </w:trPr>
        <w:tc>
          <w:tcPr>
            <w:tcW w:w="498" w:type="dxa"/>
            <w:vMerge/>
            <w:tcBorders>
              <w:top w:val="single" w:sz="8" w:space="0" w:color="000000"/>
              <w:left w:val="single" w:sz="18" w:space="0" w:color="000000"/>
              <w:bottom w:val="single" w:sz="18" w:space="0" w:color="000000"/>
              <w:right w:val="single" w:sz="8" w:space="0" w:color="000000"/>
            </w:tcBorders>
            <w:shd w:val="clear" w:color="auto" w:fill="365F91" w:themeFill="accent1" w:themeFillShade="BF"/>
            <w:vAlign w:val="center"/>
            <w:hideMark/>
          </w:tcPr>
          <w:p w:rsidR="003719B4" w:rsidRPr="00F30605" w:rsidRDefault="003719B4" w:rsidP="00F30605">
            <w:pPr>
              <w:pStyle w:val="Sinespaciado"/>
              <w:jc w:val="center"/>
              <w:rPr>
                <w:sz w:val="24"/>
                <w:szCs w:val="24"/>
              </w:rPr>
            </w:pPr>
          </w:p>
        </w:tc>
        <w:tc>
          <w:tcPr>
            <w:tcW w:w="1525"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Constante</w:t>
            </w:r>
          </w:p>
        </w:tc>
        <w:tc>
          <w:tcPr>
            <w:tcW w:w="2234"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Determinada o infinita</w:t>
            </w:r>
          </w:p>
        </w:tc>
        <w:tc>
          <w:tcPr>
            <w:tcW w:w="21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No produce o infinita</w:t>
            </w:r>
          </w:p>
        </w:tc>
        <w:tc>
          <w:tcPr>
            <w:tcW w:w="2123"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No produce o determinada</w:t>
            </w:r>
          </w:p>
        </w:tc>
      </w:tr>
      <w:tr w:rsidR="003719B4" w:rsidRPr="00F30605" w:rsidTr="00F30605">
        <w:trPr>
          <w:trHeight w:val="704"/>
        </w:trPr>
        <w:tc>
          <w:tcPr>
            <w:tcW w:w="498" w:type="dxa"/>
            <w:vMerge/>
            <w:tcBorders>
              <w:top w:val="single" w:sz="8" w:space="0" w:color="000000"/>
              <w:left w:val="single" w:sz="18" w:space="0" w:color="000000"/>
              <w:bottom w:val="single" w:sz="18" w:space="0" w:color="000000"/>
              <w:right w:val="single" w:sz="8" w:space="0" w:color="000000"/>
            </w:tcBorders>
            <w:shd w:val="clear" w:color="auto" w:fill="365F91" w:themeFill="accent1" w:themeFillShade="BF"/>
            <w:vAlign w:val="center"/>
            <w:hideMark/>
          </w:tcPr>
          <w:p w:rsidR="003719B4" w:rsidRPr="00F30605" w:rsidRDefault="003719B4" w:rsidP="00F30605">
            <w:pPr>
              <w:pStyle w:val="Sinespaciado"/>
              <w:jc w:val="center"/>
              <w:rPr>
                <w:sz w:val="24"/>
                <w:szCs w:val="24"/>
              </w:rPr>
            </w:pPr>
          </w:p>
        </w:tc>
        <w:tc>
          <w:tcPr>
            <w:tcW w:w="1525" w:type="dxa"/>
            <w:tcBorders>
              <w:top w:val="single" w:sz="8" w:space="0" w:color="000000"/>
              <w:left w:val="single" w:sz="8" w:space="0" w:color="000000"/>
              <w:bottom w:val="single" w:sz="18" w:space="0" w:color="000000"/>
              <w:right w:val="single" w:sz="8" w:space="0" w:color="000000"/>
            </w:tcBorders>
            <w:shd w:val="clear" w:color="auto" w:fill="B8CCE4" w:themeFill="accent1" w:themeFillTint="66"/>
            <w:tcMar>
              <w:top w:w="72" w:type="dxa"/>
              <w:left w:w="144" w:type="dxa"/>
              <w:bottom w:w="72" w:type="dxa"/>
              <w:right w:w="144" w:type="dxa"/>
            </w:tcMar>
            <w:vAlign w:val="center"/>
            <w:hideMark/>
          </w:tcPr>
          <w:p w:rsidR="006E306E" w:rsidRPr="00F30605" w:rsidRDefault="003719B4" w:rsidP="00F30605">
            <w:pPr>
              <w:pStyle w:val="Sinespaciado"/>
              <w:jc w:val="center"/>
              <w:rPr>
                <w:b/>
                <w:sz w:val="24"/>
                <w:szCs w:val="24"/>
              </w:rPr>
            </w:pPr>
            <w:r w:rsidRPr="00F30605">
              <w:rPr>
                <w:b/>
                <w:sz w:val="24"/>
                <w:szCs w:val="24"/>
                <w:lang w:val="es-ES_tradnl"/>
              </w:rPr>
              <w:t>Creciente</w:t>
            </w:r>
          </w:p>
        </w:tc>
        <w:tc>
          <w:tcPr>
            <w:tcW w:w="6482" w:type="dxa"/>
            <w:gridSpan w:val="3"/>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vAlign w:val="center"/>
            <w:hideMark/>
          </w:tcPr>
          <w:p w:rsidR="006E306E" w:rsidRPr="00F30605" w:rsidRDefault="003719B4" w:rsidP="00F30605">
            <w:pPr>
              <w:pStyle w:val="Sinespaciado"/>
              <w:jc w:val="center"/>
              <w:rPr>
                <w:sz w:val="24"/>
                <w:szCs w:val="24"/>
              </w:rPr>
            </w:pPr>
            <w:r w:rsidRPr="00F30605">
              <w:rPr>
                <w:sz w:val="24"/>
                <w:szCs w:val="24"/>
                <w:lang w:val="es-ES_tradnl"/>
              </w:rPr>
              <w:t>Imposible</w:t>
            </w:r>
          </w:p>
        </w:tc>
      </w:tr>
    </w:tbl>
    <w:p w:rsidR="003719B4" w:rsidRDefault="003719B4" w:rsidP="00E84FE5">
      <w:pPr>
        <w:ind w:left="66"/>
        <w:jc w:val="both"/>
        <w:rPr>
          <w:sz w:val="24"/>
          <w:szCs w:val="24"/>
        </w:rPr>
      </w:pPr>
    </w:p>
    <w:p w:rsidR="003719B4" w:rsidRDefault="003719B4" w:rsidP="00E84FE5">
      <w:pPr>
        <w:ind w:left="66"/>
        <w:jc w:val="both"/>
        <w:rPr>
          <w:sz w:val="24"/>
          <w:szCs w:val="24"/>
        </w:rPr>
      </w:pPr>
    </w:p>
    <w:p w:rsidR="00E84FE5" w:rsidRDefault="00E84FE5" w:rsidP="00E84FE5">
      <w:pPr>
        <w:ind w:left="66"/>
        <w:jc w:val="both"/>
        <w:rPr>
          <w:sz w:val="24"/>
          <w:szCs w:val="24"/>
        </w:rPr>
      </w:pPr>
    </w:p>
    <w:p w:rsidR="00461261" w:rsidRDefault="00461261" w:rsidP="00706A49">
      <w:pPr>
        <w:ind w:left="426"/>
        <w:jc w:val="both"/>
        <w:rPr>
          <w:sz w:val="24"/>
          <w:szCs w:val="24"/>
        </w:rPr>
      </w:pPr>
      <w:r>
        <w:rPr>
          <w:sz w:val="24"/>
          <w:szCs w:val="24"/>
        </w:rPr>
        <w:br w:type="page"/>
      </w:r>
    </w:p>
    <w:p w:rsidR="00461261" w:rsidRPr="00EE49E7" w:rsidRDefault="00461261" w:rsidP="00F30605">
      <w:pPr>
        <w:pStyle w:val="Prrafodelista"/>
        <w:numPr>
          <w:ilvl w:val="0"/>
          <w:numId w:val="5"/>
        </w:numPr>
        <w:spacing w:before="240"/>
        <w:ind w:left="426"/>
        <w:jc w:val="both"/>
        <w:rPr>
          <w:b/>
          <w:sz w:val="24"/>
          <w:szCs w:val="24"/>
          <w:highlight w:val="yellow"/>
        </w:rPr>
      </w:pPr>
      <w:r w:rsidRPr="00EE49E7">
        <w:rPr>
          <w:b/>
          <w:sz w:val="24"/>
          <w:szCs w:val="24"/>
          <w:highlight w:val="yellow"/>
        </w:rPr>
        <w:lastRenderedPageBreak/>
        <w:t>ESTIMACIÓN DEL EQUILIBRIO DEL MERCADO</w:t>
      </w:r>
      <w:r w:rsidR="00F30605" w:rsidRPr="00EE49E7">
        <w:rPr>
          <w:b/>
          <w:sz w:val="24"/>
          <w:szCs w:val="24"/>
          <w:highlight w:val="yellow"/>
        </w:rPr>
        <w:t xml:space="preserve"> </w:t>
      </w:r>
    </w:p>
    <w:p w:rsidR="00E84FE5" w:rsidRDefault="00E84FE5" w:rsidP="00E84FE5">
      <w:pPr>
        <w:ind w:left="66"/>
        <w:jc w:val="both"/>
        <w:rPr>
          <w:sz w:val="24"/>
          <w:szCs w:val="24"/>
        </w:rPr>
      </w:pPr>
      <w:r>
        <w:rPr>
          <w:sz w:val="24"/>
          <w:szCs w:val="24"/>
        </w:rPr>
        <w:t>Con los contenidos teóricos con los que contamos, y sabiendo que se trata de un oligopolio, el equilibrio del mercado s</w:t>
      </w:r>
      <w:r w:rsidR="00CD67C1">
        <w:rPr>
          <w:sz w:val="24"/>
          <w:szCs w:val="24"/>
        </w:rPr>
        <w:t>e calcula igualando la oferta a la demanda, ambas halladas en apartados anteriores de este trabajo:</w:t>
      </w:r>
    </w:p>
    <w:p w:rsidR="00CD67C1" w:rsidRPr="00CD67C1" w:rsidRDefault="00CD67C1" w:rsidP="00E84FE5">
      <w:pPr>
        <w:ind w:left="66"/>
        <w:jc w:val="both"/>
        <w:rPr>
          <w:rFonts w:eastAsiaTheme="minorEastAsia"/>
        </w:rPr>
      </w:pPr>
      <m:oMathPara>
        <m:oMath>
          <m:r>
            <w:rPr>
              <w:rFonts w:ascii="Cambria Math" w:hAnsi="Cambria Math"/>
              <w:sz w:val="24"/>
              <w:szCs w:val="24"/>
            </w:rPr>
            <m:t>Demanda (D)≡q=</m:t>
          </m:r>
          <m:r>
            <m:rPr>
              <m:sty m:val="p"/>
            </m:rPr>
            <w:rPr>
              <w:rFonts w:ascii="Cambria Math" w:hAnsi="Cambria Math" w:cstheme="minorHAnsi"/>
            </w:rPr>
            <m:t>196.158, 8954</m:t>
          </m:r>
          <m:r>
            <m:rPr>
              <m:sty m:val="p"/>
            </m:rPr>
            <w:rPr>
              <w:rFonts w:ascii="Cambria Math" w:cstheme="minorHAnsi"/>
            </w:rPr>
            <m:t>-</m:t>
          </m:r>
          <m:r>
            <m:rPr>
              <m:sty m:val="p"/>
            </m:rPr>
            <w:rPr>
              <w:rFonts w:ascii="Cambria Math" w:cstheme="minorHAnsi"/>
            </w:rPr>
            <m:t xml:space="preserve"> </m:t>
          </m:r>
          <m:r>
            <m:rPr>
              <m:sty m:val="p"/>
            </m:rPr>
            <w:rPr>
              <w:rFonts w:ascii="Cambria Math" w:hAnsi="Cambria Math" w:cstheme="minorHAnsi"/>
            </w:rPr>
            <m:t>4.943, 827289∙</m:t>
          </m:r>
          <m:r>
            <m:rPr>
              <m:sty m:val="p"/>
            </m:rPr>
            <w:rPr>
              <w:rFonts w:ascii="Cambria Math" w:cstheme="minorHAnsi"/>
            </w:rPr>
            <m:t>p</m:t>
          </m:r>
        </m:oMath>
      </m:oMathPara>
    </w:p>
    <w:p w:rsidR="00CD67C1" w:rsidRPr="00CD67C1" w:rsidRDefault="00CD67C1" w:rsidP="00E84FE5">
      <w:pPr>
        <w:ind w:left="66"/>
        <w:jc w:val="both"/>
        <w:rPr>
          <w:rFonts w:eastAsiaTheme="minorEastAsia"/>
          <w:sz w:val="24"/>
          <w:szCs w:val="24"/>
        </w:rPr>
      </w:pPr>
      <m:oMathPara>
        <m:oMath>
          <m:r>
            <w:rPr>
              <w:rFonts w:ascii="Cambria Math" w:hAnsi="Cambria Math"/>
              <w:sz w:val="24"/>
              <w:szCs w:val="24"/>
            </w:rPr>
            <m:t>Oferta (S)≡p=14'84</m:t>
          </m:r>
        </m:oMath>
      </m:oMathPara>
    </w:p>
    <w:p w:rsidR="00CD67C1" w:rsidRPr="00CD67C1" w:rsidRDefault="00CD67C1" w:rsidP="00E84FE5">
      <w:pPr>
        <w:ind w:left="66"/>
        <w:jc w:val="both"/>
        <w:rPr>
          <w:rFonts w:eastAsiaTheme="minorEastAsia"/>
        </w:rPr>
      </w:pPr>
      <w:r w:rsidRPr="00CD67C1">
        <w:rPr>
          <w:rFonts w:eastAsiaTheme="minorEastAsia"/>
          <w:sz w:val="24"/>
          <w:szCs w:val="24"/>
        </w:rPr>
        <w:t>Sustituimos el precio de equilibro, que en nuestro caso coincide con la oferta, en la función de demanda, para así poder conocer la cantidad de equilibrio:</w:t>
      </w:r>
    </w:p>
    <w:p w:rsidR="00CD67C1" w:rsidRDefault="00CD67C1" w:rsidP="00E84FE5">
      <w:pPr>
        <w:ind w:left="66"/>
        <w:jc w:val="both"/>
        <w:rPr>
          <w:rFonts w:eastAsiaTheme="minorEastAsia"/>
        </w:rPr>
      </w:pPr>
      <m:oMathPara>
        <m:oMath>
          <m:r>
            <w:rPr>
              <w:rFonts w:ascii="Cambria Math" w:hAnsi="Cambria Math"/>
              <w:sz w:val="24"/>
              <w:szCs w:val="24"/>
            </w:rPr>
            <m:t>q=</m:t>
          </m:r>
          <m:r>
            <m:rPr>
              <m:sty m:val="p"/>
            </m:rPr>
            <w:rPr>
              <w:rFonts w:ascii="Cambria Math" w:hAnsi="Cambria Math" w:cstheme="minorHAnsi"/>
            </w:rPr>
            <m:t>196.158, 8954</m:t>
          </m:r>
          <m:r>
            <m:rPr>
              <m:sty m:val="p"/>
            </m:rPr>
            <w:rPr>
              <w:rFonts w:ascii="Cambria Math" w:cstheme="minorHAnsi"/>
            </w:rPr>
            <m:t>-</m:t>
          </m:r>
          <m:r>
            <m:rPr>
              <m:sty m:val="p"/>
            </m:rPr>
            <w:rPr>
              <w:rFonts w:ascii="Cambria Math" w:cstheme="minorHAnsi"/>
            </w:rPr>
            <m:t xml:space="preserve"> </m:t>
          </m:r>
          <m:r>
            <m:rPr>
              <m:sty m:val="p"/>
            </m:rPr>
            <w:rPr>
              <w:rFonts w:ascii="Cambria Math" w:hAnsi="Cambria Math" w:cstheme="minorHAnsi"/>
            </w:rPr>
            <m:t>4.943, 827289∙</m:t>
          </m:r>
          <m:r>
            <m:rPr>
              <m:sty m:val="p"/>
            </m:rPr>
            <w:rPr>
              <w:rFonts w:ascii="Cambria Math" w:cstheme="minorHAnsi"/>
            </w:rPr>
            <m:t>p</m:t>
          </m:r>
        </m:oMath>
      </m:oMathPara>
    </w:p>
    <w:p w:rsidR="00E84FE5" w:rsidRDefault="00CD67C1" w:rsidP="00E84FE5">
      <w:pPr>
        <w:ind w:left="66"/>
        <w:jc w:val="both"/>
        <w:rPr>
          <w:rFonts w:eastAsiaTheme="minorEastAsia"/>
        </w:rPr>
      </w:pPr>
      <m:oMathPara>
        <m:oMath>
          <m:r>
            <w:rPr>
              <w:rFonts w:ascii="Cambria Math" w:hAnsi="Cambria Math"/>
              <w:sz w:val="24"/>
              <w:szCs w:val="24"/>
            </w:rPr>
            <m:t>q=</m:t>
          </m:r>
          <m:r>
            <m:rPr>
              <m:sty m:val="p"/>
            </m:rPr>
            <w:rPr>
              <w:rFonts w:ascii="Cambria Math" w:hAnsi="Cambria Math" w:cstheme="minorHAnsi"/>
            </w:rPr>
            <m:t>196.158, 8954</m:t>
          </m:r>
          <m:r>
            <m:rPr>
              <m:sty m:val="p"/>
            </m:rPr>
            <w:rPr>
              <w:rFonts w:ascii="Cambria Math" w:cstheme="minorHAnsi"/>
            </w:rPr>
            <m:t>-</m:t>
          </m:r>
          <m:r>
            <m:rPr>
              <m:sty m:val="p"/>
            </m:rPr>
            <w:rPr>
              <w:rFonts w:ascii="Cambria Math" w:cstheme="minorHAnsi"/>
            </w:rPr>
            <m:t xml:space="preserve"> </m:t>
          </m:r>
          <m:r>
            <m:rPr>
              <m:sty m:val="p"/>
            </m:rPr>
            <w:rPr>
              <w:rFonts w:ascii="Cambria Math" w:hAnsi="Cambria Math" w:cstheme="minorHAnsi"/>
            </w:rPr>
            <m:t>4.943, 827289∙(</m:t>
          </m:r>
          <m:sSup>
            <m:sSupPr>
              <m:ctrlPr>
                <w:rPr>
                  <w:rFonts w:ascii="Cambria Math" w:hAnsi="Cambria Math" w:cstheme="minorHAnsi"/>
                </w:rPr>
              </m:ctrlPr>
            </m:sSupPr>
            <m:e>
              <m:r>
                <m:rPr>
                  <m:sty m:val="p"/>
                </m:rPr>
                <w:rPr>
                  <w:rFonts w:ascii="Cambria Math" w:cstheme="minorHAnsi"/>
                </w:rPr>
                <m:t>14</m:t>
              </m:r>
            </m:e>
            <m:sup>
              <m:r>
                <m:rPr>
                  <m:sty m:val="p"/>
                </m:rPr>
                <w:rPr>
                  <w:rFonts w:ascii="Cambria Math" w:cstheme="minorHAnsi"/>
                </w:rPr>
                <m:t>'</m:t>
              </m:r>
            </m:sup>
          </m:sSup>
          <m:r>
            <m:rPr>
              <m:sty m:val="p"/>
            </m:rPr>
            <w:rPr>
              <w:rFonts w:ascii="Cambria Math" w:cstheme="minorHAnsi"/>
            </w:rPr>
            <m:t>84)</m:t>
          </m:r>
        </m:oMath>
      </m:oMathPara>
    </w:p>
    <w:p w:rsidR="00CD67C1" w:rsidRDefault="00380D6E" w:rsidP="00E84FE5">
      <w:pPr>
        <w:ind w:left="66"/>
        <w:jc w:val="both"/>
        <w:rPr>
          <w:rFonts w:eastAsiaTheme="minorEastAsia"/>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e</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72.792</m:t>
              </m:r>
            </m:e>
            <m:sup>
              <m:r>
                <w:rPr>
                  <w:rFonts w:ascii="Cambria Math" w:hAnsi="Cambria Math"/>
                  <w:sz w:val="24"/>
                  <w:szCs w:val="24"/>
                </w:rPr>
                <m:t>'</m:t>
              </m:r>
            </m:sup>
          </m:sSup>
          <m:r>
            <w:rPr>
              <w:rFonts w:ascii="Cambria Math" w:hAnsi="Cambria Math"/>
              <w:sz w:val="24"/>
              <w:szCs w:val="24"/>
            </w:rPr>
            <m:t>30 unidades</m:t>
          </m:r>
        </m:oMath>
      </m:oMathPara>
    </w:p>
    <w:p w:rsidR="00CD67C1" w:rsidRDefault="00CD67C1" w:rsidP="00E84FE5">
      <w:pPr>
        <w:ind w:left="66"/>
        <w:jc w:val="both"/>
        <w:rPr>
          <w:sz w:val="24"/>
          <w:szCs w:val="24"/>
        </w:rPr>
      </w:pPr>
    </w:p>
    <w:p w:rsidR="00CD67C1" w:rsidRDefault="00CD67C1" w:rsidP="00CD67C1">
      <w:pPr>
        <w:jc w:val="both"/>
        <w:rPr>
          <w:sz w:val="24"/>
          <w:szCs w:val="24"/>
        </w:rPr>
      </w:pPr>
      <w:r>
        <w:rPr>
          <w:sz w:val="24"/>
          <w:szCs w:val="24"/>
        </w:rPr>
        <w:t>Por tanto, el equilibrio del mercado sería, gráficamente:</w:t>
      </w:r>
    </w:p>
    <w:p w:rsidR="00CD67C1" w:rsidRDefault="00CD67C1" w:rsidP="00CD67C1">
      <w:pPr>
        <w:jc w:val="both"/>
        <w:rPr>
          <w:sz w:val="24"/>
          <w:szCs w:val="24"/>
        </w:rPr>
      </w:pPr>
    </w:p>
    <w:p w:rsidR="00EE49E7" w:rsidRDefault="00743AF7" w:rsidP="00706A49">
      <w:pPr>
        <w:ind w:left="426"/>
        <w:jc w:val="both"/>
        <w:rPr>
          <w:sz w:val="24"/>
          <w:szCs w:val="24"/>
        </w:rPr>
      </w:pPr>
      <w:r w:rsidRPr="00743AF7">
        <w:rPr>
          <w:noProof/>
          <w:sz w:val="24"/>
          <w:szCs w:val="24"/>
          <w:lang w:eastAsia="es-ES"/>
        </w:rPr>
        <w:drawing>
          <wp:inline distT="0" distB="0" distL="0" distR="0">
            <wp:extent cx="4991100" cy="316230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E49E7" w:rsidRPr="00743AF7" w:rsidRDefault="00EE49E7" w:rsidP="00EE49E7">
      <w:pPr>
        <w:ind w:left="66"/>
        <w:jc w:val="center"/>
        <w:rPr>
          <w:i/>
          <w:sz w:val="20"/>
          <w:szCs w:val="20"/>
        </w:rPr>
      </w:pPr>
      <w:r w:rsidRPr="00743AF7">
        <w:rPr>
          <w:i/>
          <w:sz w:val="20"/>
          <w:szCs w:val="20"/>
        </w:rPr>
        <w:t>Gráfico de elaboración propia</w:t>
      </w:r>
    </w:p>
    <w:p w:rsidR="00461261" w:rsidRDefault="00461261" w:rsidP="00706A49">
      <w:pPr>
        <w:ind w:left="426"/>
        <w:jc w:val="both"/>
        <w:rPr>
          <w:sz w:val="24"/>
          <w:szCs w:val="24"/>
        </w:rPr>
      </w:pPr>
      <w:r>
        <w:rPr>
          <w:sz w:val="24"/>
          <w:szCs w:val="24"/>
        </w:rPr>
        <w:br w:type="page"/>
      </w:r>
    </w:p>
    <w:p w:rsidR="00461261" w:rsidRDefault="00461261" w:rsidP="003719B4">
      <w:pPr>
        <w:pStyle w:val="Prrafodelista"/>
        <w:numPr>
          <w:ilvl w:val="0"/>
          <w:numId w:val="5"/>
        </w:numPr>
        <w:ind w:left="426"/>
        <w:jc w:val="both"/>
        <w:rPr>
          <w:sz w:val="24"/>
          <w:szCs w:val="24"/>
        </w:rPr>
      </w:pPr>
      <w:r w:rsidRPr="00EE49E7">
        <w:rPr>
          <w:b/>
          <w:sz w:val="24"/>
          <w:szCs w:val="24"/>
          <w:highlight w:val="yellow"/>
        </w:rPr>
        <w:lastRenderedPageBreak/>
        <w:t>ESTIMAR EL EQUILIBRIO TEÓRICO DE LA EMPRESA</w:t>
      </w:r>
      <w:r w:rsidR="00F30605">
        <w:rPr>
          <w:sz w:val="24"/>
          <w:szCs w:val="24"/>
        </w:rPr>
        <w:t xml:space="preserve"> </w:t>
      </w:r>
      <w:r w:rsidR="00F30605">
        <w:rPr>
          <w:i/>
          <w:sz w:val="24"/>
          <w:szCs w:val="24"/>
        </w:rPr>
        <w:t>(</w:t>
      </w:r>
      <w:r w:rsidR="00EE49E7" w:rsidRPr="00EE49E7">
        <w:rPr>
          <w:i/>
          <w:color w:val="FF0000"/>
          <w:sz w:val="24"/>
          <w:szCs w:val="24"/>
        </w:rPr>
        <w:t>revisar</w:t>
      </w:r>
      <w:r w:rsidR="00F30605">
        <w:rPr>
          <w:i/>
          <w:sz w:val="24"/>
          <w:szCs w:val="24"/>
        </w:rPr>
        <w:t>)</w:t>
      </w:r>
    </w:p>
    <w:p w:rsidR="00185F32" w:rsidRDefault="00185F32" w:rsidP="00F30605">
      <w:pPr>
        <w:ind w:left="66"/>
        <w:jc w:val="both"/>
        <w:rPr>
          <w:sz w:val="24"/>
          <w:szCs w:val="24"/>
        </w:rPr>
      </w:pPr>
      <w:r>
        <w:rPr>
          <w:sz w:val="24"/>
          <w:szCs w:val="24"/>
        </w:rPr>
        <w:t xml:space="preserve">Como ya hemos mencionado en el apartado 6, para calcular el equilibrio teórico de la empresa en este oligopolio, utilizaremos el modelo de Bertrand con productos homogéneos. </w:t>
      </w:r>
    </w:p>
    <w:p w:rsidR="0000527A" w:rsidRDefault="00185F32" w:rsidP="00F30605">
      <w:pPr>
        <w:ind w:left="66"/>
        <w:jc w:val="both"/>
        <w:rPr>
          <w:sz w:val="24"/>
          <w:szCs w:val="24"/>
        </w:rPr>
      </w:pPr>
      <w:r>
        <w:rPr>
          <w:sz w:val="24"/>
          <w:szCs w:val="24"/>
        </w:rPr>
        <w:t xml:space="preserve">Dado que tenemos un </w:t>
      </w:r>
      <w:proofErr w:type="spellStart"/>
      <w:r>
        <w:rPr>
          <w:sz w:val="24"/>
          <w:szCs w:val="24"/>
        </w:rPr>
        <w:t>IMa</w:t>
      </w:r>
      <w:proofErr w:type="spellEnd"/>
      <w:r>
        <w:rPr>
          <w:sz w:val="24"/>
          <w:szCs w:val="24"/>
        </w:rPr>
        <w:t xml:space="preserve"> decreciente y un </w:t>
      </w:r>
      <w:proofErr w:type="spellStart"/>
      <w:r>
        <w:rPr>
          <w:sz w:val="24"/>
          <w:szCs w:val="24"/>
        </w:rPr>
        <w:t>CMa</w:t>
      </w:r>
      <w:proofErr w:type="spellEnd"/>
      <w:r>
        <w:rPr>
          <w:sz w:val="24"/>
          <w:szCs w:val="24"/>
        </w:rPr>
        <w:t xml:space="preserve"> constante, la cantidad que puede producir la empresa es una cantidad determinada o no producir nada. Como es evidente que estas empresas sí que producen, nos quedamos con la primera opción.</w:t>
      </w:r>
    </w:p>
    <w:p w:rsidR="00185F32" w:rsidRDefault="0000527A" w:rsidP="00F30605">
      <w:pPr>
        <w:ind w:left="66"/>
        <w:jc w:val="both"/>
        <w:rPr>
          <w:sz w:val="24"/>
          <w:szCs w:val="24"/>
        </w:rPr>
      </w:pPr>
      <w:r>
        <w:rPr>
          <w:sz w:val="24"/>
          <w:szCs w:val="24"/>
        </w:rPr>
        <w:t>Como produce una cantidad determinada, se da una competencia vía precios, por lo que podemos encontrar un esquema de monopolio, donde</w:t>
      </w:r>
      <w:r w:rsidR="006D0CCD">
        <w:rPr>
          <w:sz w:val="24"/>
          <w:szCs w:val="24"/>
        </w:rPr>
        <w:t xml:space="preserve"> </w:t>
      </w:r>
      <w:proofErr w:type="spellStart"/>
      <w:r>
        <w:rPr>
          <w:sz w:val="24"/>
          <w:szCs w:val="24"/>
        </w:rPr>
        <w:t>IMa</w:t>
      </w:r>
      <w:proofErr w:type="spellEnd"/>
      <w:r>
        <w:rPr>
          <w:sz w:val="24"/>
          <w:szCs w:val="24"/>
        </w:rPr>
        <w:t xml:space="preserve"> = </w:t>
      </w:r>
      <w:proofErr w:type="spellStart"/>
      <w:r>
        <w:rPr>
          <w:sz w:val="24"/>
          <w:szCs w:val="24"/>
        </w:rPr>
        <w:t>CMa</w:t>
      </w:r>
      <w:proofErr w:type="spellEnd"/>
      <w:r>
        <w:rPr>
          <w:sz w:val="24"/>
          <w:szCs w:val="24"/>
        </w:rPr>
        <w:t>, o un esquema de compete</w:t>
      </w:r>
      <w:r w:rsidR="006D0CCD">
        <w:rPr>
          <w:sz w:val="24"/>
          <w:szCs w:val="24"/>
        </w:rPr>
        <w:t xml:space="preserve">ncia perfecta, donde </w:t>
      </w:r>
      <w:proofErr w:type="spellStart"/>
      <w:r w:rsidR="006D0CCD">
        <w:rPr>
          <w:sz w:val="24"/>
          <w:szCs w:val="24"/>
        </w:rPr>
        <w:t>IMe</w:t>
      </w:r>
      <w:proofErr w:type="spellEnd"/>
      <w:r w:rsidR="006D0CCD">
        <w:rPr>
          <w:sz w:val="24"/>
          <w:szCs w:val="24"/>
        </w:rPr>
        <w:t xml:space="preserve"> = </w:t>
      </w:r>
      <w:proofErr w:type="spellStart"/>
      <w:r w:rsidR="006D0CCD">
        <w:rPr>
          <w:sz w:val="24"/>
          <w:szCs w:val="24"/>
        </w:rPr>
        <w:t>CMa</w:t>
      </w:r>
      <w:proofErr w:type="spellEnd"/>
      <w:r>
        <w:rPr>
          <w:sz w:val="24"/>
          <w:szCs w:val="24"/>
        </w:rPr>
        <w:t>.</w:t>
      </w:r>
    </w:p>
    <w:p w:rsidR="0000527A" w:rsidRDefault="005D5AF1" w:rsidP="00F30605">
      <w:pPr>
        <w:ind w:left="66"/>
        <w:jc w:val="both"/>
        <w:rPr>
          <w:sz w:val="24"/>
          <w:szCs w:val="24"/>
        </w:rPr>
      </w:pPr>
      <w:r>
        <w:rPr>
          <w:sz w:val="24"/>
          <w:szCs w:val="24"/>
        </w:rPr>
        <w:t>Partimos de los datos que tenemos del mercado de juguetes:</w:t>
      </w:r>
    </w:p>
    <w:p w:rsidR="005D5AF1" w:rsidRPr="005D5AF1" w:rsidRDefault="005D5AF1" w:rsidP="00F30605">
      <w:pPr>
        <w:ind w:left="66"/>
        <w:jc w:val="both"/>
        <w:rPr>
          <w:rFonts w:eastAsiaTheme="minorEastAsia"/>
          <w:sz w:val="24"/>
          <w:szCs w:val="24"/>
        </w:rPr>
      </w:pPr>
      <m:oMathPara>
        <m:oMath>
          <m:r>
            <w:rPr>
              <w:rFonts w:ascii="Cambria Math" w:hAnsi="Cambria Math"/>
              <w:sz w:val="24"/>
              <w:szCs w:val="24"/>
            </w:rPr>
            <m:t>D≡q=</m:t>
          </m:r>
          <m:sSup>
            <m:sSupPr>
              <m:ctrlPr>
                <w:rPr>
                  <w:rFonts w:ascii="Cambria Math" w:hAnsi="Cambria Math"/>
                  <w:i/>
                  <w:sz w:val="24"/>
                  <w:szCs w:val="24"/>
                </w:rPr>
              </m:ctrlPr>
            </m:sSupPr>
            <m:e>
              <m:r>
                <w:rPr>
                  <w:rFonts w:ascii="Cambria Math" w:hAnsi="Cambria Math"/>
                  <w:sz w:val="24"/>
                  <w:szCs w:val="24"/>
                </w:rPr>
                <m:t>196.158</m:t>
              </m:r>
            </m:e>
            <m:sup>
              <m:r>
                <w:rPr>
                  <w:rFonts w:ascii="Cambria Math" w:hAnsi="Cambria Math"/>
                  <w:sz w:val="24"/>
                  <w:szCs w:val="24"/>
                </w:rPr>
                <m:t>'</m:t>
              </m:r>
            </m:sup>
          </m:sSup>
          <m:r>
            <w:rPr>
              <w:rFonts w:ascii="Cambria Math" w:hAnsi="Cambria Math"/>
              <w:sz w:val="24"/>
              <w:szCs w:val="24"/>
            </w:rPr>
            <m:t>8954-</m:t>
          </m:r>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827289∙p</m:t>
          </m:r>
        </m:oMath>
      </m:oMathPara>
    </w:p>
    <w:p w:rsidR="005D5AF1" w:rsidRPr="005D5AF1" w:rsidRDefault="005D5AF1" w:rsidP="00F30605">
      <w:pPr>
        <w:ind w:left="66"/>
        <w:jc w:val="both"/>
        <w:rPr>
          <w:rFonts w:eastAsiaTheme="minorEastAsia"/>
          <w:sz w:val="24"/>
          <w:szCs w:val="24"/>
        </w:rPr>
      </w:pPr>
      <m:oMathPara>
        <m:oMath>
          <m:r>
            <w:rPr>
              <w:rFonts w:ascii="Cambria Math" w:eastAsiaTheme="minorEastAsia" w:hAnsi="Cambria Math"/>
              <w:sz w:val="24"/>
              <w:szCs w:val="24"/>
            </w:rPr>
            <m:t>S≡p=14'84</m:t>
          </m:r>
        </m:oMath>
      </m:oMathPara>
    </w:p>
    <w:p w:rsidR="005D5AF1" w:rsidRDefault="007375DC" w:rsidP="00F30605">
      <w:pPr>
        <w:ind w:left="66"/>
        <w:jc w:val="both"/>
        <w:rPr>
          <w:sz w:val="24"/>
          <w:szCs w:val="24"/>
        </w:rPr>
      </w:pPr>
      <w:r>
        <w:rPr>
          <w:sz w:val="24"/>
          <w:szCs w:val="24"/>
        </w:rPr>
        <w:t xml:space="preserve">Despejamos p en la función de demanda: </w:t>
      </w:r>
    </w:p>
    <w:p w:rsidR="007375DC" w:rsidRDefault="007375DC" w:rsidP="007375DC">
      <w:pPr>
        <w:jc w:val="both"/>
        <w:rPr>
          <w:rFonts w:eastAsiaTheme="minorEastAsia"/>
          <w:sz w:val="24"/>
          <w:szCs w:val="24"/>
        </w:rPr>
      </w:pPr>
      <m:oMathPara>
        <m:oMath>
          <m:r>
            <w:rPr>
              <w:rFonts w:ascii="Cambria Math" w:hAnsi="Cambria Math"/>
              <w:sz w:val="24"/>
              <w:szCs w:val="24"/>
            </w:rPr>
            <m:t>p=</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oMath>
      </m:oMathPara>
    </w:p>
    <w:p w:rsidR="007375DC" w:rsidRDefault="007375DC" w:rsidP="007375DC">
      <w:pPr>
        <w:jc w:val="both"/>
        <w:rPr>
          <w:rFonts w:eastAsiaTheme="minorEastAsia"/>
          <w:sz w:val="24"/>
          <w:szCs w:val="24"/>
        </w:rPr>
      </w:pPr>
    </w:p>
    <w:p w:rsidR="007375DC" w:rsidRDefault="007375DC" w:rsidP="007375DC">
      <w:pPr>
        <w:jc w:val="both"/>
        <w:rPr>
          <w:rFonts w:eastAsiaTheme="minorEastAsia"/>
          <w:sz w:val="24"/>
          <w:szCs w:val="24"/>
        </w:rPr>
      </w:pPr>
      <w:r>
        <w:rPr>
          <w:rFonts w:eastAsiaTheme="minorEastAsia"/>
          <w:sz w:val="24"/>
          <w:szCs w:val="24"/>
        </w:rPr>
        <w:t xml:space="preserve">Sabemos que IT = p </w:t>
      </w:r>
      <w:r>
        <w:rPr>
          <w:rFonts w:eastAsiaTheme="minorEastAsia" w:cstheme="minorHAnsi"/>
          <w:sz w:val="24"/>
          <w:szCs w:val="24"/>
        </w:rPr>
        <w:t xml:space="preserve">∙ </w:t>
      </w:r>
      <w:r>
        <w:rPr>
          <w:rFonts w:eastAsiaTheme="minorEastAsia"/>
          <w:sz w:val="24"/>
          <w:szCs w:val="24"/>
        </w:rPr>
        <w:t>q, así que sustituimos lo despejado en esta ecuación:</w:t>
      </w:r>
    </w:p>
    <w:p w:rsidR="007375DC" w:rsidRDefault="007375DC" w:rsidP="007375DC">
      <w:pPr>
        <w:jc w:val="both"/>
        <w:rPr>
          <w:rFonts w:eastAsiaTheme="minorEastAsia"/>
          <w:sz w:val="24"/>
          <w:szCs w:val="24"/>
        </w:rPr>
      </w:pPr>
      <m:oMathPara>
        <m:oMath>
          <m:r>
            <w:rPr>
              <w:rFonts w:ascii="Cambria Math" w:hAnsi="Cambria Math"/>
              <w:sz w:val="24"/>
              <w:szCs w:val="24"/>
            </w:rPr>
            <m:t>IT=p∙q=</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e>
          </m:d>
          <m:r>
            <w:rPr>
              <w:rFonts w:ascii="Cambria Math" w:hAnsi="Cambria Math"/>
              <w:sz w:val="24"/>
              <w:szCs w:val="24"/>
            </w:rPr>
            <m:t>∙q=</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56391614∙q-</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q</m:t>
              </m:r>
            </m:e>
            <m:sup>
              <m:r>
                <w:rPr>
                  <w:rFonts w:ascii="Cambria Math" w:hAnsi="Cambria Math"/>
                  <w:sz w:val="24"/>
                  <w:szCs w:val="24"/>
                </w:rPr>
                <m:t>2</m:t>
              </m:r>
            </m:sup>
          </m:sSup>
        </m:oMath>
      </m:oMathPara>
    </w:p>
    <w:p w:rsidR="007375DC" w:rsidRDefault="007375DC" w:rsidP="007375DC">
      <w:pPr>
        <w:jc w:val="both"/>
        <w:rPr>
          <w:rFonts w:eastAsiaTheme="minorEastAsia"/>
          <w:sz w:val="24"/>
          <w:szCs w:val="24"/>
        </w:rPr>
      </w:pPr>
    </w:p>
    <w:p w:rsidR="007375DC" w:rsidRDefault="007375DC" w:rsidP="007375DC">
      <w:pPr>
        <w:jc w:val="both"/>
        <w:rPr>
          <w:rFonts w:eastAsiaTheme="minorEastAsia"/>
          <w:sz w:val="24"/>
          <w:szCs w:val="24"/>
        </w:rPr>
      </w:pPr>
      <w:r>
        <w:rPr>
          <w:rFonts w:eastAsiaTheme="minorEastAsia"/>
          <w:sz w:val="24"/>
          <w:szCs w:val="24"/>
        </w:rPr>
        <w:t>Una vez que sabemos el Ingreso Total, calculamos el Ingreso Medio y el Ingreso Marginal:</w:t>
      </w:r>
    </w:p>
    <w:p w:rsidR="007375DC" w:rsidRDefault="007375DC" w:rsidP="007375DC">
      <w:pPr>
        <w:jc w:val="both"/>
        <w:rPr>
          <w:rFonts w:eastAsiaTheme="minorEastAsia"/>
          <w:sz w:val="24"/>
          <w:szCs w:val="24"/>
        </w:rPr>
      </w:pPr>
      <m:oMathPara>
        <m:oMath>
          <m:r>
            <w:rPr>
              <w:rFonts w:ascii="Cambria Math" w:hAnsi="Cambria Math"/>
              <w:sz w:val="24"/>
              <w:szCs w:val="24"/>
            </w:rPr>
            <m:t>IMe=</m:t>
          </m:r>
          <m:f>
            <m:fPr>
              <m:ctrlPr>
                <w:rPr>
                  <w:rFonts w:ascii="Cambria Math" w:hAnsi="Cambria Math"/>
                  <w:i/>
                  <w:sz w:val="24"/>
                  <w:szCs w:val="24"/>
                </w:rPr>
              </m:ctrlPr>
            </m:fPr>
            <m:num>
              <m:r>
                <w:rPr>
                  <w:rFonts w:ascii="Cambria Math" w:hAnsi="Cambria Math"/>
                  <w:sz w:val="24"/>
                  <w:szCs w:val="24"/>
                </w:rPr>
                <m:t>IT</m:t>
              </m:r>
            </m:num>
            <m:den>
              <m:r>
                <w:rPr>
                  <w:rFonts w:ascii="Cambria Math" w:hAnsi="Cambria Math"/>
                  <w:sz w:val="24"/>
                  <w:szCs w:val="24"/>
                </w:rPr>
                <m:t>q</m:t>
              </m:r>
            </m:den>
          </m:f>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56391614∙q-</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q</m:t>
                  </m:r>
                </m:e>
                <m:sup>
                  <m:r>
                    <w:rPr>
                      <w:rFonts w:ascii="Cambria Math" w:hAnsi="Cambria Math"/>
                      <w:sz w:val="24"/>
                      <w:szCs w:val="24"/>
                    </w:rPr>
                    <m:t>2</m:t>
                  </m:r>
                </m:sup>
              </m:sSup>
            </m:num>
            <m:den>
              <m:r>
                <w:rPr>
                  <w:rFonts w:ascii="Cambria Math" w:hAnsi="Cambria Math"/>
                  <w:sz w:val="24"/>
                  <w:szCs w:val="24"/>
                </w:rPr>
                <m:t>q</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oMath>
      </m:oMathPara>
    </w:p>
    <w:p w:rsidR="007375DC" w:rsidRDefault="007375DC" w:rsidP="007375DC">
      <w:pPr>
        <w:jc w:val="both"/>
        <w:rPr>
          <w:rFonts w:eastAsiaTheme="minorEastAsia"/>
          <w:sz w:val="24"/>
          <w:szCs w:val="24"/>
        </w:rPr>
      </w:pPr>
    </w:p>
    <w:p w:rsidR="007375DC" w:rsidRDefault="007375DC" w:rsidP="007375DC">
      <w:pPr>
        <w:jc w:val="both"/>
        <w:rPr>
          <w:rFonts w:eastAsiaTheme="minorEastAsia"/>
          <w:sz w:val="24"/>
          <w:szCs w:val="24"/>
        </w:rPr>
      </w:pPr>
      <m:oMathPara>
        <m:oMath>
          <m:r>
            <w:rPr>
              <w:rFonts w:ascii="Cambria Math" w:hAnsi="Cambria Math"/>
              <w:sz w:val="24"/>
              <w:szCs w:val="24"/>
            </w:rPr>
            <w:lastRenderedPageBreak/>
            <m:t>IMa=</m:t>
          </m:r>
          <m:f>
            <m:fPr>
              <m:ctrlPr>
                <w:rPr>
                  <w:rFonts w:ascii="Cambria Math" w:hAnsi="Cambria Math"/>
                  <w:i/>
                  <w:sz w:val="24"/>
                  <w:szCs w:val="24"/>
                </w:rPr>
              </m:ctrlPr>
            </m:fPr>
            <m:num>
              <m:r>
                <w:rPr>
                  <w:rFonts w:ascii="Cambria Math" w:hAnsi="Cambria Math"/>
                  <w:sz w:val="24"/>
                  <w:szCs w:val="24"/>
                </w:rPr>
                <m:t>∂IT</m:t>
              </m:r>
            </m:num>
            <m:den>
              <m:r>
                <w:rPr>
                  <w:rFonts w:ascii="Cambria Math" w:hAnsi="Cambria Math"/>
                  <w:sz w:val="24"/>
                  <w:szCs w:val="24"/>
                </w:rPr>
                <m:t>∂q</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m:t>
              </m:r>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56391614∙q-</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q</m:t>
                      </m:r>
                    </m:e>
                    <m:sup>
                      <m:r>
                        <w:rPr>
                          <w:rFonts w:ascii="Cambria Math" w:hAnsi="Cambria Math"/>
                          <w:sz w:val="24"/>
                          <w:szCs w:val="24"/>
                        </w:rPr>
                        <m:t>2</m:t>
                      </m:r>
                    </m:sup>
                  </m:sSup>
                </m:e>
              </m:d>
            </m:num>
            <m:den>
              <m:r>
                <w:rPr>
                  <w:rFonts w:ascii="Cambria Math" w:hAnsi="Cambria Math"/>
                  <w:sz w:val="24"/>
                  <w:szCs w:val="24"/>
                </w:rPr>
                <m:t>∂q</m:t>
              </m:r>
            </m:den>
          </m:f>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2</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oMath>
      </m:oMathPara>
    </w:p>
    <w:p w:rsidR="00D05E0F" w:rsidRDefault="00D05E0F" w:rsidP="007375DC">
      <w:pPr>
        <w:jc w:val="both"/>
        <w:rPr>
          <w:rFonts w:eastAsiaTheme="minorEastAsia"/>
          <w:sz w:val="24"/>
          <w:szCs w:val="24"/>
        </w:rPr>
      </w:pPr>
    </w:p>
    <w:p w:rsidR="0000527A" w:rsidRDefault="0000527A" w:rsidP="00F30605">
      <w:pPr>
        <w:ind w:left="66"/>
        <w:jc w:val="both"/>
        <w:rPr>
          <w:sz w:val="24"/>
          <w:szCs w:val="24"/>
        </w:rPr>
      </w:pPr>
      <w:r w:rsidRPr="001C0E38">
        <w:rPr>
          <w:b/>
          <w:sz w:val="24"/>
          <w:szCs w:val="24"/>
        </w:rPr>
        <w:t>En monopolio</w:t>
      </w:r>
      <w:r>
        <w:rPr>
          <w:sz w:val="24"/>
          <w:szCs w:val="24"/>
        </w:rPr>
        <w:t>:</w:t>
      </w:r>
      <w:r w:rsidR="005D5AF1">
        <w:rPr>
          <w:sz w:val="24"/>
          <w:szCs w:val="24"/>
        </w:rPr>
        <w:t xml:space="preserve"> hay una empresa que tiene los menores costes de producción:</w:t>
      </w:r>
    </w:p>
    <w:p w:rsidR="00D05E0F" w:rsidRDefault="00D05E0F" w:rsidP="00F30605">
      <w:pPr>
        <w:ind w:left="66"/>
        <w:jc w:val="both"/>
        <w:rPr>
          <w:sz w:val="24"/>
          <w:szCs w:val="24"/>
        </w:rPr>
      </w:pPr>
      <w:r>
        <w:rPr>
          <w:sz w:val="24"/>
          <w:szCs w:val="24"/>
        </w:rPr>
        <w:t xml:space="preserve">Para </w:t>
      </w:r>
      <w:r w:rsidR="001C0E38">
        <w:rPr>
          <w:sz w:val="24"/>
          <w:szCs w:val="24"/>
        </w:rPr>
        <w:t xml:space="preserve">la empresa se cumple que: </w:t>
      </w:r>
      <w:proofErr w:type="spellStart"/>
      <w:r>
        <w:rPr>
          <w:sz w:val="24"/>
          <w:szCs w:val="24"/>
        </w:rPr>
        <w:t>IMa</w:t>
      </w:r>
      <w:proofErr w:type="spellEnd"/>
      <w:r>
        <w:rPr>
          <w:sz w:val="24"/>
          <w:szCs w:val="24"/>
        </w:rPr>
        <w:t xml:space="preserve"> = </w:t>
      </w:r>
      <w:proofErr w:type="spellStart"/>
      <w:r>
        <w:rPr>
          <w:sz w:val="24"/>
          <w:szCs w:val="24"/>
        </w:rPr>
        <w:t>CMa</w:t>
      </w:r>
      <w:proofErr w:type="spellEnd"/>
    </w:p>
    <w:p w:rsidR="00D05E0F" w:rsidRDefault="00D05E0F" w:rsidP="00F30605">
      <w:pPr>
        <w:ind w:left="66"/>
        <w:jc w:val="both"/>
        <w:rPr>
          <w:sz w:val="24"/>
          <w:szCs w:val="24"/>
        </w:rPr>
      </w:pPr>
      <w:r>
        <w:rPr>
          <w:sz w:val="24"/>
          <w:szCs w:val="24"/>
        </w:rPr>
        <w:t>Por tanto, para calcular la cantidad de equilibrio:</w:t>
      </w:r>
    </w:p>
    <w:p w:rsidR="00D05E0F" w:rsidRDefault="00D05E0F" w:rsidP="00F30605">
      <w:pPr>
        <w:ind w:left="66"/>
        <w:jc w:val="both"/>
        <w:rPr>
          <w:rFonts w:eastAsiaTheme="minorEastAsia"/>
          <w:sz w:val="24"/>
          <w:szCs w:val="24"/>
        </w:rPr>
      </w:pPr>
      <m:oMathPara>
        <m:oMath>
          <m:r>
            <w:rPr>
              <w:rFonts w:ascii="Cambria Math" w:hAnsi="Cambria Math"/>
              <w:sz w:val="24"/>
              <w:szCs w:val="24"/>
            </w:rPr>
            <m:t>IMa=CMa</m:t>
          </m:r>
        </m:oMath>
      </m:oMathPara>
    </w:p>
    <w:p w:rsidR="00D05E0F" w:rsidRDefault="00380D6E" w:rsidP="00F30605">
      <w:pPr>
        <w:ind w:left="66"/>
        <w:jc w:val="both"/>
        <w:rPr>
          <w:rFonts w:eastAsiaTheme="minorEastAsia"/>
          <w:sz w:val="24"/>
          <w:szCs w:val="24"/>
        </w:rPr>
      </w:pPr>
      <m:oMathPara>
        <m:oMath>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2</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∙q=14'84</m:t>
          </m:r>
        </m:oMath>
      </m:oMathPara>
    </w:p>
    <w:p w:rsidR="00D05E0F" w:rsidRDefault="00380D6E" w:rsidP="00F30605">
      <w:pPr>
        <w:ind w:left="66"/>
        <w:jc w:val="both"/>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q</m:t>
              </m:r>
            </m:e>
            <m:sub>
              <m:r>
                <w:rPr>
                  <w:rFonts w:ascii="Cambria Math" w:eastAsiaTheme="minorEastAsia" w:hAnsi="Cambria Math"/>
                  <w:sz w:val="24"/>
                  <w:szCs w:val="24"/>
                </w:rPr>
                <m:t>e</m:t>
              </m:r>
            </m:sub>
          </m:sSub>
          <m:r>
            <w:rPr>
              <w:rFonts w:ascii="Cambria Math" w:eastAsiaTheme="minorEastAsia" w:hAnsi="Cambria Math"/>
              <w:sz w:val="24"/>
              <w:szCs w:val="24"/>
            </w:rPr>
            <m:t>=</m:t>
          </m:r>
          <m:r>
            <m:rPr>
              <m:sty m:val="p"/>
            </m:rPr>
            <w:rPr>
              <w:rFonts w:ascii="Cambria Math" w:hAnsi="Cambria Math" w:cstheme="minorHAnsi"/>
              <w:sz w:val="24"/>
              <w:szCs w:val="24"/>
            </w:rPr>
            <m:t xml:space="preserve">36.396'24917 </m:t>
          </m:r>
        </m:oMath>
      </m:oMathPara>
    </w:p>
    <w:p w:rsidR="00D05E0F" w:rsidRDefault="00D05E0F" w:rsidP="00F30605">
      <w:pPr>
        <w:ind w:left="66"/>
        <w:jc w:val="both"/>
        <w:rPr>
          <w:rFonts w:eastAsiaTheme="minorEastAsia"/>
          <w:sz w:val="24"/>
          <w:szCs w:val="24"/>
        </w:rPr>
      </w:pPr>
      <w:r>
        <w:rPr>
          <w:rFonts w:eastAsiaTheme="minorEastAsia"/>
          <w:sz w:val="24"/>
          <w:szCs w:val="24"/>
        </w:rPr>
        <w:t xml:space="preserve">Ahora sustituimos esta cantidad en la función de </w:t>
      </w:r>
      <w:proofErr w:type="spellStart"/>
      <w:r>
        <w:rPr>
          <w:rFonts w:eastAsiaTheme="minorEastAsia"/>
          <w:sz w:val="24"/>
          <w:szCs w:val="24"/>
        </w:rPr>
        <w:t>IMe</w:t>
      </w:r>
      <w:proofErr w:type="spellEnd"/>
      <w:r>
        <w:rPr>
          <w:rFonts w:eastAsiaTheme="minorEastAsia"/>
          <w:sz w:val="24"/>
          <w:szCs w:val="24"/>
        </w:rPr>
        <w:t xml:space="preserve"> = D para obtener el precio de equilibrio de la empresa</w:t>
      </w:r>
    </w:p>
    <w:p w:rsidR="00D05E0F" w:rsidRPr="00D05E0F" w:rsidRDefault="00D05E0F" w:rsidP="00F30605">
      <w:pPr>
        <w:ind w:left="66"/>
        <w:jc w:val="both"/>
        <w:rPr>
          <w:rFonts w:eastAsiaTheme="minorEastAsia"/>
          <w:sz w:val="24"/>
          <w:szCs w:val="24"/>
        </w:rPr>
      </w:pPr>
      <m:oMathPara>
        <m:oMath>
          <m:r>
            <w:rPr>
              <w:rFonts w:ascii="Cambria Math" w:hAnsi="Cambria Math"/>
              <w:sz w:val="24"/>
              <w:szCs w:val="24"/>
            </w:rPr>
            <m:t>IMe=</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m:t>
          </m:r>
          <m:r>
            <m:rPr>
              <m:sty m:val="p"/>
            </m:rPr>
            <w:rPr>
              <w:rFonts w:ascii="Cambria Math" w:hAnsi="Cambria Math" w:cstheme="minorHAnsi"/>
              <w:sz w:val="24"/>
              <w:szCs w:val="24"/>
            </w:rPr>
            <m:t>36.396'24917→</m:t>
          </m:r>
        </m:oMath>
      </m:oMathPara>
    </w:p>
    <w:p w:rsidR="00D05E0F" w:rsidRPr="00D05E0F" w:rsidRDefault="00380D6E" w:rsidP="00F30605">
      <w:pPr>
        <w:ind w:left="66"/>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e</m:t>
              </m:r>
            </m:sub>
          </m:sSub>
          <m:r>
            <m:rPr>
              <m:sty m:val="p"/>
            </m:rPr>
            <w:rPr>
              <w:rFonts w:ascii="Cambria Math" w:hAnsi="Cambria Math" w:cstheme="minorHAnsi"/>
              <w:sz w:val="24"/>
              <w:szCs w:val="24"/>
            </w:rPr>
            <m:t>=</m:t>
          </m:r>
          <m:r>
            <m:rPr>
              <m:sty m:val="p"/>
            </m:rPr>
            <w:rPr>
              <w:rFonts w:ascii="Cambria Math" w:eastAsiaTheme="minorEastAsia" w:hAnsi="Cambria Math" w:cstheme="minorHAnsi"/>
              <w:sz w:val="24"/>
              <w:szCs w:val="24"/>
            </w:rPr>
            <m:t>36'92587421</m:t>
          </m:r>
          <m:r>
            <m:rPr>
              <m:sty m:val="p"/>
            </m:rPr>
            <w:rPr>
              <w:rFonts w:ascii="Cambria Math" w:hAnsi="Cambria Math" w:cstheme="minorHAnsi"/>
              <w:sz w:val="24"/>
              <w:szCs w:val="24"/>
            </w:rPr>
            <m:t xml:space="preserve"> </m:t>
          </m:r>
        </m:oMath>
      </m:oMathPara>
    </w:p>
    <w:p w:rsidR="00D05E0F" w:rsidRPr="00D05E0F" w:rsidRDefault="00D05E0F" w:rsidP="00F30605">
      <w:pPr>
        <w:ind w:left="66"/>
        <w:jc w:val="both"/>
        <w:rPr>
          <w:rFonts w:eastAsiaTheme="minorEastAsia"/>
          <w:b/>
          <w:sz w:val="24"/>
          <w:szCs w:val="24"/>
        </w:rPr>
      </w:pPr>
      <w:r>
        <w:rPr>
          <w:rFonts w:eastAsiaTheme="minorEastAsia"/>
          <w:sz w:val="24"/>
          <w:szCs w:val="24"/>
        </w:rPr>
        <w:t xml:space="preserve">Por tanto, el equilibrio de la empresa, siguiendo el esquema de un monopolio, sería: </w:t>
      </w:r>
      <w:r w:rsidRPr="00D05E0F">
        <w:rPr>
          <w:rFonts w:eastAsiaTheme="minorEastAsia"/>
          <w:b/>
          <w:sz w:val="24"/>
          <w:szCs w:val="24"/>
        </w:rPr>
        <w:t>(</w:t>
      </w:r>
      <m:oMath>
        <m:sSup>
          <m:sSupPr>
            <m:ctrlPr>
              <w:rPr>
                <w:rFonts w:ascii="Cambria Math" w:hAnsi="Cambria Math" w:cstheme="minorHAnsi"/>
                <w:b/>
                <w:sz w:val="24"/>
                <w:szCs w:val="24"/>
              </w:rPr>
            </m:ctrlPr>
          </m:sSupPr>
          <m:e>
            <m:r>
              <m:rPr>
                <m:sty m:val="b"/>
              </m:rPr>
              <w:rPr>
                <w:rFonts w:ascii="Cambria Math" w:hAnsi="Cambria Math" w:cstheme="minorHAnsi"/>
                <w:sz w:val="24"/>
                <w:szCs w:val="24"/>
              </w:rPr>
              <m:t>36.396</m:t>
            </m:r>
          </m:e>
          <m:sup>
            <m:r>
              <m:rPr>
                <m:sty m:val="b"/>
              </m:rPr>
              <w:rPr>
                <w:rFonts w:ascii="Cambria Math" w:hAnsi="Cambria Math" w:cstheme="minorHAnsi"/>
                <w:sz w:val="24"/>
                <w:szCs w:val="24"/>
              </w:rPr>
              <m:t>'</m:t>
            </m:r>
          </m:sup>
        </m:sSup>
        <m:r>
          <m:rPr>
            <m:sty m:val="b"/>
          </m:rPr>
          <w:rPr>
            <w:rFonts w:ascii="Cambria Math" w:hAnsi="Cambria Math" w:cstheme="minorHAnsi"/>
            <w:sz w:val="24"/>
            <w:szCs w:val="24"/>
          </w:rPr>
          <m:t xml:space="preserve">24917, </m:t>
        </m:r>
      </m:oMath>
      <w:r w:rsidRPr="00D05E0F">
        <w:rPr>
          <w:rFonts w:eastAsiaTheme="minorEastAsia"/>
          <w:b/>
          <w:sz w:val="24"/>
          <w:szCs w:val="24"/>
        </w:rPr>
        <w:t xml:space="preserve"> </w:t>
      </w:r>
      <m:oMath>
        <m:r>
          <m:rPr>
            <m:sty m:val="b"/>
          </m:rPr>
          <w:rPr>
            <w:rFonts w:ascii="Cambria Math" w:eastAsiaTheme="minorEastAsia" w:hAnsi="Cambria Math" w:cstheme="minorHAnsi"/>
            <w:sz w:val="24"/>
            <w:szCs w:val="24"/>
          </w:rPr>
          <m:t>36'92587421)</m:t>
        </m:r>
      </m:oMath>
    </w:p>
    <w:p w:rsidR="00BA41E2" w:rsidRDefault="00BA41E2" w:rsidP="00BA41E2">
      <w:pPr>
        <w:ind w:left="66"/>
        <w:jc w:val="center"/>
        <w:rPr>
          <w:sz w:val="24"/>
          <w:szCs w:val="24"/>
        </w:rPr>
      </w:pPr>
      <w:r w:rsidRPr="00FF7765">
        <w:rPr>
          <w:noProof/>
          <w:sz w:val="24"/>
          <w:szCs w:val="24"/>
          <w:lang w:eastAsia="es-ES"/>
        </w:rPr>
        <w:drawing>
          <wp:inline distT="0" distB="0" distL="0" distR="0">
            <wp:extent cx="4343400" cy="2571750"/>
            <wp:effectExtent l="19050" t="0" r="19050" b="0"/>
            <wp:docPr id="7"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A41E2" w:rsidRPr="00743AF7" w:rsidRDefault="00BA41E2" w:rsidP="00BA41E2">
      <w:pPr>
        <w:ind w:left="66"/>
        <w:jc w:val="center"/>
        <w:rPr>
          <w:i/>
          <w:sz w:val="20"/>
          <w:szCs w:val="20"/>
        </w:rPr>
      </w:pPr>
      <w:r w:rsidRPr="00743AF7">
        <w:rPr>
          <w:i/>
          <w:sz w:val="20"/>
          <w:szCs w:val="20"/>
        </w:rPr>
        <w:t>Gráfico de elaboración propia</w:t>
      </w:r>
    </w:p>
    <w:p w:rsidR="0000527A" w:rsidRDefault="0000527A" w:rsidP="00F30605">
      <w:pPr>
        <w:ind w:left="66"/>
        <w:jc w:val="both"/>
        <w:rPr>
          <w:sz w:val="24"/>
          <w:szCs w:val="24"/>
        </w:rPr>
      </w:pPr>
      <w:r w:rsidRPr="001C0E38">
        <w:rPr>
          <w:b/>
          <w:sz w:val="24"/>
          <w:szCs w:val="24"/>
          <w:u w:val="single"/>
        </w:rPr>
        <w:lastRenderedPageBreak/>
        <w:t>En competencia perfecta</w:t>
      </w:r>
      <w:r>
        <w:rPr>
          <w:sz w:val="24"/>
          <w:szCs w:val="24"/>
        </w:rPr>
        <w:t>:</w:t>
      </w:r>
      <w:r w:rsidR="001C0E38">
        <w:rPr>
          <w:sz w:val="24"/>
          <w:szCs w:val="24"/>
        </w:rPr>
        <w:t xml:space="preserve"> Consideramos que los costes de producción son los mismos para todas las empresas:</w:t>
      </w:r>
    </w:p>
    <w:p w:rsidR="001C0E38" w:rsidRDefault="001C0E38" w:rsidP="00F30605">
      <w:pPr>
        <w:ind w:left="66"/>
        <w:jc w:val="both"/>
        <w:rPr>
          <w:sz w:val="24"/>
          <w:szCs w:val="24"/>
        </w:rPr>
      </w:pPr>
      <w:r>
        <w:rPr>
          <w:sz w:val="24"/>
          <w:szCs w:val="24"/>
        </w:rPr>
        <w:t>Por t</w:t>
      </w:r>
      <w:r w:rsidR="006D0CCD">
        <w:rPr>
          <w:sz w:val="24"/>
          <w:szCs w:val="24"/>
        </w:rPr>
        <w:t xml:space="preserve">anto, consideramos que </w:t>
      </w:r>
      <w:proofErr w:type="spellStart"/>
      <w:r w:rsidR="006D0CCD">
        <w:rPr>
          <w:sz w:val="24"/>
          <w:szCs w:val="24"/>
        </w:rPr>
        <w:t>IMe</w:t>
      </w:r>
      <w:proofErr w:type="spellEnd"/>
      <w:r>
        <w:rPr>
          <w:sz w:val="24"/>
          <w:szCs w:val="24"/>
        </w:rPr>
        <w:t xml:space="preserve"> = </w:t>
      </w:r>
      <w:proofErr w:type="spellStart"/>
      <w:r>
        <w:rPr>
          <w:sz w:val="24"/>
          <w:szCs w:val="24"/>
        </w:rPr>
        <w:t>CMa</w:t>
      </w:r>
      <w:proofErr w:type="spellEnd"/>
    </w:p>
    <w:p w:rsidR="001C0E38" w:rsidRDefault="006D0CCD" w:rsidP="00F30605">
      <w:pPr>
        <w:ind w:left="66"/>
        <w:jc w:val="both"/>
        <w:rPr>
          <w:rFonts w:eastAsiaTheme="minorEastAsia"/>
          <w:sz w:val="24"/>
          <w:szCs w:val="24"/>
        </w:rPr>
      </w:pPr>
      <m:oMathPara>
        <m:oMath>
          <m:r>
            <w:rPr>
              <w:rFonts w:ascii="Cambria Math" w:hAnsi="Cambria Math"/>
              <w:sz w:val="24"/>
              <w:szCs w:val="24"/>
            </w:rPr>
            <m:t>IMe=</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oMath>
      </m:oMathPara>
    </w:p>
    <w:p w:rsidR="006D0CCD" w:rsidRDefault="006D0CCD" w:rsidP="00F30605">
      <w:pPr>
        <w:ind w:left="66"/>
        <w:jc w:val="both"/>
        <w:rPr>
          <w:rFonts w:eastAsiaTheme="minorEastAsia"/>
          <w:sz w:val="24"/>
          <w:szCs w:val="24"/>
        </w:rPr>
      </w:pPr>
      <m:oMathPara>
        <m:oMath>
          <m:r>
            <w:rPr>
              <w:rFonts w:ascii="Cambria Math" w:hAnsi="Cambria Math"/>
              <w:sz w:val="24"/>
              <w:szCs w:val="24"/>
            </w:rPr>
            <m:t>CMa=14'84</m:t>
          </m:r>
        </m:oMath>
      </m:oMathPara>
    </w:p>
    <w:p w:rsidR="00BA41E2" w:rsidRDefault="00BA41E2" w:rsidP="00F30605">
      <w:pPr>
        <w:ind w:left="66"/>
        <w:jc w:val="both"/>
        <w:rPr>
          <w:rFonts w:eastAsiaTheme="minorEastAsia"/>
          <w:sz w:val="24"/>
          <w:szCs w:val="24"/>
        </w:rPr>
      </w:pPr>
    </w:p>
    <w:p w:rsidR="006D0CCD" w:rsidRDefault="006D0CCD" w:rsidP="00F30605">
      <w:pPr>
        <w:ind w:left="66"/>
        <w:jc w:val="both"/>
        <w:rPr>
          <w:rFonts w:eastAsiaTheme="minorEastAsia"/>
          <w:sz w:val="24"/>
          <w:szCs w:val="24"/>
        </w:rPr>
      </w:pPr>
      <w:r>
        <w:rPr>
          <w:rFonts w:eastAsiaTheme="minorEastAsia"/>
          <w:sz w:val="24"/>
          <w:szCs w:val="24"/>
        </w:rPr>
        <w:t>Igualando ambas ecuaciones y despejando q:</w:t>
      </w:r>
    </w:p>
    <w:p w:rsidR="006D0CCD" w:rsidRDefault="00380D6E" w:rsidP="00F30605">
      <w:pPr>
        <w:ind w:left="66"/>
        <w:jc w:val="both"/>
        <w:rPr>
          <w:rFonts w:eastAsiaTheme="minorEastAsia"/>
          <w:sz w:val="24"/>
          <w:szCs w:val="24"/>
        </w:rPr>
      </w:pPr>
      <m:oMathPara>
        <m:oMath>
          <m:sSup>
            <m:sSupPr>
              <m:ctrlPr>
                <w:rPr>
                  <w:rFonts w:ascii="Cambria Math" w:hAnsi="Cambria Math"/>
                  <w:i/>
                  <w:sz w:val="24"/>
                  <w:szCs w:val="24"/>
                </w:rPr>
              </m:ctrlPr>
            </m:sSupPr>
            <m:e>
              <m:r>
                <w:rPr>
                  <w:rFonts w:ascii="Cambria Math" w:hAnsi="Cambria Math"/>
                  <w:sz w:val="24"/>
                  <w:szCs w:val="24"/>
                </w:rPr>
                <m:t>14</m:t>
              </m:r>
            </m:e>
            <m:sup>
              <m:r>
                <w:rPr>
                  <w:rFonts w:ascii="Cambria Math" w:hAnsi="Cambria Math"/>
                  <w:sz w:val="24"/>
                  <w:szCs w:val="24"/>
                </w:rPr>
                <m:t>'</m:t>
              </m:r>
            </m:sup>
          </m:sSup>
          <m:r>
            <w:rPr>
              <w:rFonts w:ascii="Cambria Math" w:hAnsi="Cambria Math"/>
              <w:sz w:val="24"/>
              <w:szCs w:val="24"/>
            </w:rPr>
            <m:t>84=</m:t>
          </m:r>
          <m:sSup>
            <m:sSupPr>
              <m:ctrlPr>
                <w:rPr>
                  <w:rFonts w:ascii="Cambria Math" w:hAnsi="Cambria Math"/>
                  <w:i/>
                  <w:sz w:val="24"/>
                  <w:szCs w:val="24"/>
                </w:rPr>
              </m:ctrlPr>
            </m:sSupPr>
            <m:e>
              <m:r>
                <w:rPr>
                  <w:rFonts w:ascii="Cambria Math" w:hAnsi="Cambria Math"/>
                  <w:sz w:val="24"/>
                  <w:szCs w:val="24"/>
                </w:rPr>
                <m:t>29</m:t>
              </m:r>
            </m:e>
            <m:sup>
              <m:r>
                <w:rPr>
                  <w:rFonts w:ascii="Cambria Math" w:hAnsi="Cambria Math"/>
                  <w:sz w:val="24"/>
                  <w:szCs w:val="24"/>
                </w:rPr>
                <m:t>'</m:t>
              </m:r>
            </m:sup>
          </m:sSup>
          <m:r>
            <w:rPr>
              <w:rFonts w:ascii="Cambria Math" w:hAnsi="Cambria Math"/>
              <w:sz w:val="24"/>
              <w:szCs w:val="24"/>
            </w:rPr>
            <m:t>56391614-</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4.943</m:t>
                  </m:r>
                </m:e>
                <m:sup>
                  <m:r>
                    <w:rPr>
                      <w:rFonts w:ascii="Cambria Math" w:hAnsi="Cambria Math"/>
                      <w:sz w:val="24"/>
                      <w:szCs w:val="24"/>
                    </w:rPr>
                    <m:t>'</m:t>
                  </m:r>
                </m:sup>
              </m:sSup>
              <m:r>
                <w:rPr>
                  <w:rFonts w:ascii="Cambria Math" w:hAnsi="Cambria Math"/>
                  <w:sz w:val="24"/>
                  <w:szCs w:val="24"/>
                </w:rPr>
                <m:t>827289</m:t>
              </m:r>
            </m:den>
          </m:f>
          <m:r>
            <w:rPr>
              <w:rFonts w:ascii="Cambria Math" w:hAnsi="Cambria Math"/>
              <w:sz w:val="24"/>
              <w:szCs w:val="24"/>
            </w:rPr>
            <m:t>∙q</m:t>
          </m:r>
        </m:oMath>
      </m:oMathPara>
    </w:p>
    <w:p w:rsidR="006D0CCD" w:rsidRDefault="00380D6E" w:rsidP="00F30605">
      <w:pPr>
        <w:ind w:left="66"/>
        <w:jc w:val="both"/>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e</m:t>
              </m:r>
            </m:sub>
          </m:sSub>
          <m:r>
            <w:rPr>
              <w:rFonts w:ascii="Cambria Math" w:hAnsi="Cambria Math"/>
              <w:sz w:val="24"/>
              <w:szCs w:val="24"/>
            </w:rPr>
            <m:t>=72.792'50</m:t>
          </m:r>
        </m:oMath>
      </m:oMathPara>
    </w:p>
    <w:p w:rsidR="00BA41E2" w:rsidRDefault="00BA41E2" w:rsidP="00F30605">
      <w:pPr>
        <w:ind w:left="66"/>
        <w:jc w:val="both"/>
        <w:rPr>
          <w:rFonts w:eastAsiaTheme="minorEastAsia"/>
          <w:sz w:val="24"/>
          <w:szCs w:val="24"/>
        </w:rPr>
      </w:pPr>
    </w:p>
    <w:p w:rsidR="00BA41E2" w:rsidRDefault="00BA41E2" w:rsidP="00F30605">
      <w:pPr>
        <w:ind w:left="66"/>
        <w:jc w:val="both"/>
        <w:rPr>
          <w:rFonts w:eastAsiaTheme="minorEastAsia"/>
          <w:b/>
          <w:sz w:val="24"/>
          <w:szCs w:val="24"/>
        </w:rPr>
      </w:pPr>
      <w:r>
        <w:rPr>
          <w:rFonts w:eastAsiaTheme="minorEastAsia"/>
          <w:sz w:val="24"/>
          <w:szCs w:val="24"/>
        </w:rPr>
        <w:t xml:space="preserve">Por tanto, el punto de equilibrio para la empresa según el modelo de competencia perfecta sería </w:t>
      </w:r>
      <w:r w:rsidRPr="00BA41E2">
        <w:rPr>
          <w:rFonts w:eastAsiaTheme="minorEastAsia"/>
          <w:b/>
          <w:sz w:val="24"/>
          <w:szCs w:val="24"/>
        </w:rPr>
        <w:t>(</w:t>
      </w:r>
      <w:proofErr w:type="gramStart"/>
      <w:r w:rsidRPr="00BA41E2">
        <w:rPr>
          <w:rFonts w:eastAsiaTheme="minorEastAsia"/>
          <w:b/>
          <w:sz w:val="24"/>
          <w:szCs w:val="24"/>
        </w:rPr>
        <w:t>72.792’50 ,</w:t>
      </w:r>
      <w:proofErr w:type="gramEnd"/>
      <w:r w:rsidRPr="00BA41E2">
        <w:rPr>
          <w:rFonts w:eastAsiaTheme="minorEastAsia"/>
          <w:b/>
          <w:sz w:val="24"/>
          <w:szCs w:val="24"/>
        </w:rPr>
        <w:t xml:space="preserve"> 14’84)</w:t>
      </w:r>
    </w:p>
    <w:p w:rsidR="00BA41E2" w:rsidRDefault="00BA41E2" w:rsidP="00F30605">
      <w:pPr>
        <w:ind w:left="66"/>
        <w:jc w:val="both"/>
        <w:rPr>
          <w:rFonts w:eastAsiaTheme="minorEastAsia"/>
          <w:b/>
          <w:sz w:val="24"/>
          <w:szCs w:val="24"/>
        </w:rPr>
      </w:pPr>
    </w:p>
    <w:p w:rsidR="00BA41E2" w:rsidRDefault="00BA41E2" w:rsidP="00BA41E2">
      <w:pPr>
        <w:ind w:left="66"/>
        <w:jc w:val="center"/>
        <w:rPr>
          <w:sz w:val="24"/>
          <w:szCs w:val="24"/>
        </w:rPr>
      </w:pPr>
      <w:r w:rsidRPr="00FF7765">
        <w:rPr>
          <w:noProof/>
          <w:sz w:val="24"/>
          <w:szCs w:val="24"/>
          <w:lang w:eastAsia="es-ES"/>
        </w:rPr>
        <w:drawing>
          <wp:inline distT="0" distB="0" distL="0" distR="0">
            <wp:extent cx="4572000" cy="2743200"/>
            <wp:effectExtent l="19050" t="0" r="19050" b="0"/>
            <wp:docPr id="8"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A41E2" w:rsidRPr="00743AF7" w:rsidRDefault="00BA41E2" w:rsidP="00BA41E2">
      <w:pPr>
        <w:ind w:left="66"/>
        <w:jc w:val="center"/>
        <w:rPr>
          <w:i/>
          <w:sz w:val="20"/>
          <w:szCs w:val="20"/>
        </w:rPr>
      </w:pPr>
      <w:r w:rsidRPr="00743AF7">
        <w:rPr>
          <w:i/>
          <w:sz w:val="20"/>
          <w:szCs w:val="20"/>
        </w:rPr>
        <w:t>Gráfico de elaboración propia</w:t>
      </w:r>
    </w:p>
    <w:p w:rsidR="00BA41E2" w:rsidRDefault="00BA41E2" w:rsidP="00F30605">
      <w:pPr>
        <w:ind w:left="66"/>
        <w:jc w:val="both"/>
        <w:rPr>
          <w:sz w:val="24"/>
          <w:szCs w:val="24"/>
        </w:rPr>
      </w:pPr>
    </w:p>
    <w:p w:rsidR="00D05E0F" w:rsidRDefault="00D05E0F" w:rsidP="00F30605">
      <w:pPr>
        <w:ind w:left="66"/>
        <w:jc w:val="both"/>
        <w:rPr>
          <w:sz w:val="24"/>
          <w:szCs w:val="24"/>
        </w:rPr>
      </w:pPr>
    </w:p>
    <w:p w:rsidR="00D05E0F" w:rsidRDefault="00D05E0F" w:rsidP="00F30605">
      <w:pPr>
        <w:ind w:left="66"/>
        <w:jc w:val="both"/>
        <w:rPr>
          <w:sz w:val="24"/>
          <w:szCs w:val="24"/>
        </w:rPr>
      </w:pPr>
    </w:p>
    <w:p w:rsidR="00D05E0F" w:rsidRDefault="00D05E0F" w:rsidP="00F30605">
      <w:pPr>
        <w:ind w:left="66"/>
        <w:jc w:val="both"/>
        <w:rPr>
          <w:sz w:val="24"/>
          <w:szCs w:val="24"/>
        </w:rPr>
      </w:pPr>
    </w:p>
    <w:p w:rsidR="00461261" w:rsidRDefault="00461261" w:rsidP="003719B4">
      <w:pPr>
        <w:pStyle w:val="Prrafodelista"/>
        <w:numPr>
          <w:ilvl w:val="0"/>
          <w:numId w:val="5"/>
        </w:numPr>
        <w:ind w:left="426"/>
        <w:jc w:val="both"/>
        <w:rPr>
          <w:sz w:val="24"/>
          <w:szCs w:val="24"/>
        </w:rPr>
      </w:pPr>
      <w:r>
        <w:rPr>
          <w:sz w:val="24"/>
          <w:szCs w:val="24"/>
        </w:rPr>
        <w:lastRenderedPageBreak/>
        <w:t>EQUILIBRIO TEÓRICO DEL MERCADO DE TRABAJO</w:t>
      </w:r>
      <w:r w:rsidR="002C199B">
        <w:rPr>
          <w:sz w:val="24"/>
          <w:szCs w:val="24"/>
        </w:rPr>
        <w:t xml:space="preserve"> </w:t>
      </w:r>
      <w:r w:rsidR="002C199B">
        <w:rPr>
          <w:i/>
          <w:sz w:val="24"/>
          <w:szCs w:val="24"/>
        </w:rPr>
        <w:t>(pendiente)</w:t>
      </w:r>
    </w:p>
    <w:p w:rsidR="00461261" w:rsidRDefault="00461261" w:rsidP="00706A49">
      <w:pPr>
        <w:ind w:left="426"/>
        <w:jc w:val="both"/>
        <w:rPr>
          <w:sz w:val="24"/>
          <w:szCs w:val="24"/>
        </w:rPr>
      </w:pPr>
      <w:r>
        <w:rPr>
          <w:sz w:val="24"/>
          <w:szCs w:val="24"/>
        </w:rPr>
        <w:br w:type="page"/>
      </w:r>
    </w:p>
    <w:p w:rsidR="00461261" w:rsidRPr="002B2687" w:rsidRDefault="00461261" w:rsidP="00EE49E7">
      <w:pPr>
        <w:pStyle w:val="Prrafodelista"/>
        <w:numPr>
          <w:ilvl w:val="0"/>
          <w:numId w:val="5"/>
        </w:numPr>
        <w:ind w:left="426"/>
        <w:jc w:val="both"/>
        <w:rPr>
          <w:sz w:val="24"/>
          <w:szCs w:val="24"/>
        </w:rPr>
      </w:pPr>
      <w:r>
        <w:rPr>
          <w:sz w:val="24"/>
          <w:szCs w:val="24"/>
        </w:rPr>
        <w:lastRenderedPageBreak/>
        <w:t>BIBLIOGRAFÍA</w:t>
      </w:r>
    </w:p>
    <w:sectPr w:rsidR="00461261" w:rsidRPr="002B2687" w:rsidSect="00155291">
      <w:footerReference w:type="default" r:id="rId15"/>
      <w:pgSz w:w="11906" w:h="16838"/>
      <w:pgMar w:top="1418" w:right="1558"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707" w:rsidRDefault="00FF2707" w:rsidP="0000527A">
      <w:pPr>
        <w:spacing w:after="0" w:line="240" w:lineRule="auto"/>
      </w:pPr>
      <w:r>
        <w:separator/>
      </w:r>
    </w:p>
  </w:endnote>
  <w:endnote w:type="continuationSeparator" w:id="0">
    <w:p w:rsidR="00FF2707" w:rsidRDefault="00FF2707" w:rsidP="000052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257235"/>
      <w:docPartObj>
        <w:docPartGallery w:val="Page Numbers (Bottom of Page)"/>
        <w:docPartUnique/>
      </w:docPartObj>
    </w:sdtPr>
    <w:sdtContent>
      <w:p w:rsidR="006D0CCD" w:rsidRDefault="00380D6E">
        <w:pPr>
          <w:pStyle w:val="Piedepgina"/>
          <w:jc w:val="right"/>
        </w:pPr>
        <w:fldSimple w:instr=" PAGE   \* MERGEFORMAT ">
          <w:r w:rsidR="00193689">
            <w:rPr>
              <w:noProof/>
            </w:rPr>
            <w:t>14</w:t>
          </w:r>
        </w:fldSimple>
      </w:p>
    </w:sdtContent>
  </w:sdt>
  <w:p w:rsidR="006D0CCD" w:rsidRDefault="006D0CC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707" w:rsidRDefault="00FF2707" w:rsidP="0000527A">
      <w:pPr>
        <w:spacing w:after="0" w:line="240" w:lineRule="auto"/>
      </w:pPr>
      <w:r>
        <w:separator/>
      </w:r>
    </w:p>
  </w:footnote>
  <w:footnote w:type="continuationSeparator" w:id="0">
    <w:p w:rsidR="00FF2707" w:rsidRDefault="00FF2707" w:rsidP="0000527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DA7"/>
    <w:multiLevelType w:val="hybridMultilevel"/>
    <w:tmpl w:val="25E644E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nsid w:val="28C431D3"/>
    <w:multiLevelType w:val="hybridMultilevel"/>
    <w:tmpl w:val="6B7E3714"/>
    <w:lvl w:ilvl="0" w:tplc="0EECE2A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A795882"/>
    <w:multiLevelType w:val="hybridMultilevel"/>
    <w:tmpl w:val="BB924D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B13195C"/>
    <w:multiLevelType w:val="hybridMultilevel"/>
    <w:tmpl w:val="54662424"/>
    <w:lvl w:ilvl="0" w:tplc="8BBAF90E">
      <w:start w:val="6"/>
      <w:numFmt w:val="bullet"/>
      <w:lvlText w:val="-"/>
      <w:lvlJc w:val="left"/>
      <w:pPr>
        <w:ind w:left="426" w:hanging="360"/>
      </w:pPr>
      <w:rPr>
        <w:rFonts w:ascii="Calibri" w:eastAsiaTheme="minorHAnsi" w:hAnsi="Calibri" w:cs="Calibri" w:hint="default"/>
      </w:rPr>
    </w:lvl>
    <w:lvl w:ilvl="1" w:tplc="0C0A0003" w:tentative="1">
      <w:start w:val="1"/>
      <w:numFmt w:val="bullet"/>
      <w:lvlText w:val="o"/>
      <w:lvlJc w:val="left"/>
      <w:pPr>
        <w:ind w:left="1146" w:hanging="360"/>
      </w:pPr>
      <w:rPr>
        <w:rFonts w:ascii="Courier New" w:hAnsi="Courier New" w:cs="Courier New" w:hint="default"/>
      </w:rPr>
    </w:lvl>
    <w:lvl w:ilvl="2" w:tplc="0C0A0005" w:tentative="1">
      <w:start w:val="1"/>
      <w:numFmt w:val="bullet"/>
      <w:lvlText w:val=""/>
      <w:lvlJc w:val="left"/>
      <w:pPr>
        <w:ind w:left="1866" w:hanging="360"/>
      </w:pPr>
      <w:rPr>
        <w:rFonts w:ascii="Wingdings" w:hAnsi="Wingdings" w:hint="default"/>
      </w:rPr>
    </w:lvl>
    <w:lvl w:ilvl="3" w:tplc="0C0A0001" w:tentative="1">
      <w:start w:val="1"/>
      <w:numFmt w:val="bullet"/>
      <w:lvlText w:val=""/>
      <w:lvlJc w:val="left"/>
      <w:pPr>
        <w:ind w:left="2586" w:hanging="360"/>
      </w:pPr>
      <w:rPr>
        <w:rFonts w:ascii="Symbol" w:hAnsi="Symbol" w:hint="default"/>
      </w:rPr>
    </w:lvl>
    <w:lvl w:ilvl="4" w:tplc="0C0A0003" w:tentative="1">
      <w:start w:val="1"/>
      <w:numFmt w:val="bullet"/>
      <w:lvlText w:val="o"/>
      <w:lvlJc w:val="left"/>
      <w:pPr>
        <w:ind w:left="3306" w:hanging="360"/>
      </w:pPr>
      <w:rPr>
        <w:rFonts w:ascii="Courier New" w:hAnsi="Courier New" w:cs="Courier New" w:hint="default"/>
      </w:rPr>
    </w:lvl>
    <w:lvl w:ilvl="5" w:tplc="0C0A0005" w:tentative="1">
      <w:start w:val="1"/>
      <w:numFmt w:val="bullet"/>
      <w:lvlText w:val=""/>
      <w:lvlJc w:val="left"/>
      <w:pPr>
        <w:ind w:left="4026" w:hanging="360"/>
      </w:pPr>
      <w:rPr>
        <w:rFonts w:ascii="Wingdings" w:hAnsi="Wingdings" w:hint="default"/>
      </w:rPr>
    </w:lvl>
    <w:lvl w:ilvl="6" w:tplc="0C0A0001" w:tentative="1">
      <w:start w:val="1"/>
      <w:numFmt w:val="bullet"/>
      <w:lvlText w:val=""/>
      <w:lvlJc w:val="left"/>
      <w:pPr>
        <w:ind w:left="4746" w:hanging="360"/>
      </w:pPr>
      <w:rPr>
        <w:rFonts w:ascii="Symbol" w:hAnsi="Symbol" w:hint="default"/>
      </w:rPr>
    </w:lvl>
    <w:lvl w:ilvl="7" w:tplc="0C0A0003" w:tentative="1">
      <w:start w:val="1"/>
      <w:numFmt w:val="bullet"/>
      <w:lvlText w:val="o"/>
      <w:lvlJc w:val="left"/>
      <w:pPr>
        <w:ind w:left="5466" w:hanging="360"/>
      </w:pPr>
      <w:rPr>
        <w:rFonts w:ascii="Courier New" w:hAnsi="Courier New" w:cs="Courier New" w:hint="default"/>
      </w:rPr>
    </w:lvl>
    <w:lvl w:ilvl="8" w:tplc="0C0A0005" w:tentative="1">
      <w:start w:val="1"/>
      <w:numFmt w:val="bullet"/>
      <w:lvlText w:val=""/>
      <w:lvlJc w:val="left"/>
      <w:pPr>
        <w:ind w:left="6186" w:hanging="360"/>
      </w:pPr>
      <w:rPr>
        <w:rFonts w:ascii="Wingdings" w:hAnsi="Wingdings" w:hint="default"/>
      </w:rPr>
    </w:lvl>
  </w:abstractNum>
  <w:abstractNum w:abstractNumId="4">
    <w:nsid w:val="7FE079C0"/>
    <w:multiLevelType w:val="hybridMultilevel"/>
    <w:tmpl w:val="BB924D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B2687"/>
    <w:rsid w:val="0000527A"/>
    <w:rsid w:val="00155291"/>
    <w:rsid w:val="00185F32"/>
    <w:rsid w:val="00193689"/>
    <w:rsid w:val="001C0E38"/>
    <w:rsid w:val="001E7E00"/>
    <w:rsid w:val="002B2687"/>
    <w:rsid w:val="002C199B"/>
    <w:rsid w:val="003719B4"/>
    <w:rsid w:val="00380D6E"/>
    <w:rsid w:val="003B32A5"/>
    <w:rsid w:val="00423D58"/>
    <w:rsid w:val="00461261"/>
    <w:rsid w:val="004850FD"/>
    <w:rsid w:val="00537E6E"/>
    <w:rsid w:val="00556CCD"/>
    <w:rsid w:val="005712AB"/>
    <w:rsid w:val="00576DB5"/>
    <w:rsid w:val="005D5AF1"/>
    <w:rsid w:val="00604B8F"/>
    <w:rsid w:val="006D0CCD"/>
    <w:rsid w:val="006D1A3D"/>
    <w:rsid w:val="006E306E"/>
    <w:rsid w:val="00706A49"/>
    <w:rsid w:val="007375DC"/>
    <w:rsid w:val="00743AF7"/>
    <w:rsid w:val="007674BA"/>
    <w:rsid w:val="00823E27"/>
    <w:rsid w:val="008B4290"/>
    <w:rsid w:val="008B5E1B"/>
    <w:rsid w:val="008E4D47"/>
    <w:rsid w:val="00922850"/>
    <w:rsid w:val="00924015"/>
    <w:rsid w:val="00A640BA"/>
    <w:rsid w:val="00B34CB8"/>
    <w:rsid w:val="00B839AF"/>
    <w:rsid w:val="00BA41E2"/>
    <w:rsid w:val="00C27445"/>
    <w:rsid w:val="00C56F47"/>
    <w:rsid w:val="00CD67C1"/>
    <w:rsid w:val="00CF5610"/>
    <w:rsid w:val="00D05E0F"/>
    <w:rsid w:val="00D61064"/>
    <w:rsid w:val="00D835E7"/>
    <w:rsid w:val="00E44B77"/>
    <w:rsid w:val="00E84FE5"/>
    <w:rsid w:val="00E9279E"/>
    <w:rsid w:val="00EE49E7"/>
    <w:rsid w:val="00F275A9"/>
    <w:rsid w:val="00F30605"/>
    <w:rsid w:val="00F31822"/>
    <w:rsid w:val="00F35C53"/>
    <w:rsid w:val="00F44A5A"/>
    <w:rsid w:val="00FF2707"/>
    <w:rsid w:val="00FF776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strokecolor="none"/>
    </o:shapedefaults>
    <o:shapelayout v:ext="edit">
      <o:idmap v:ext="edit" data="1"/>
      <o:rules v:ext="edit">
        <o:r id="V:Rule14" type="connector" idref="#_x0000_s1040"/>
        <o:r id="V:Rule15" type="connector" idref="#_x0000_s1036"/>
        <o:r id="V:Rule16" type="connector" idref="#Conector recto de flecha 9"/>
        <o:r id="V:Rule17" type="connector" idref="#Conector recto de flecha 3"/>
        <o:r id="V:Rule18" type="connector" idref="#Conector recto de flecha 8"/>
        <o:r id="V:Rule19" type="connector" idref="#_x0000_s1041"/>
        <o:r id="V:Rule20" type="connector" idref="#_x0000_s1037"/>
        <o:r id="V:Rule21" type="connector" idref="#_x0000_s1035"/>
        <o:r id="V:Rule22" type="connector" idref="#Conector recto de flecha 4"/>
        <o:r id="V:Rule23" type="connector" idref="#_x0000_s1043"/>
        <o:r id="V:Rule24" type="connector" idref="#_x0000_s1044"/>
        <o:r id="V:Rule25" type="connector" idref="#Conector recto de flecha 2"/>
        <o:r id="V:Rule26" type="connector" idref="#Conector recto de flecha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E2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B2687"/>
    <w:pPr>
      <w:ind w:left="720"/>
      <w:contextualSpacing/>
    </w:pPr>
  </w:style>
  <w:style w:type="table" w:styleId="Tablaconcuadrcula">
    <w:name w:val="Table Grid"/>
    <w:basedOn w:val="Tablanormal"/>
    <w:uiPriority w:val="59"/>
    <w:rsid w:val="00B34C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34C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34CB8"/>
    <w:rPr>
      <w:rFonts w:ascii="Tahoma" w:hAnsi="Tahoma" w:cs="Tahoma"/>
      <w:sz w:val="16"/>
      <w:szCs w:val="16"/>
    </w:rPr>
  </w:style>
  <w:style w:type="character" w:styleId="Textodelmarcadordeposicin">
    <w:name w:val="Placeholder Text"/>
    <w:basedOn w:val="Fuentedeprrafopredeter"/>
    <w:uiPriority w:val="99"/>
    <w:semiHidden/>
    <w:rsid w:val="00F275A9"/>
    <w:rPr>
      <w:color w:val="808080"/>
    </w:rPr>
  </w:style>
  <w:style w:type="paragraph" w:styleId="Sinespaciado">
    <w:name w:val="No Spacing"/>
    <w:uiPriority w:val="1"/>
    <w:qFormat/>
    <w:rsid w:val="00F30605"/>
    <w:pPr>
      <w:spacing w:after="0" w:line="240" w:lineRule="auto"/>
    </w:pPr>
  </w:style>
  <w:style w:type="paragraph" w:styleId="Textonotapie">
    <w:name w:val="footnote text"/>
    <w:basedOn w:val="Normal"/>
    <w:link w:val="TextonotapieCar"/>
    <w:uiPriority w:val="99"/>
    <w:semiHidden/>
    <w:unhideWhenUsed/>
    <w:rsid w:val="0000527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0527A"/>
    <w:rPr>
      <w:sz w:val="20"/>
      <w:szCs w:val="20"/>
    </w:rPr>
  </w:style>
  <w:style w:type="character" w:styleId="Refdenotaalpie">
    <w:name w:val="footnote reference"/>
    <w:basedOn w:val="Fuentedeprrafopredeter"/>
    <w:uiPriority w:val="99"/>
    <w:semiHidden/>
    <w:unhideWhenUsed/>
    <w:rsid w:val="0000527A"/>
    <w:rPr>
      <w:vertAlign w:val="superscript"/>
    </w:rPr>
  </w:style>
  <w:style w:type="paragraph" w:styleId="Encabezado">
    <w:name w:val="header"/>
    <w:basedOn w:val="Normal"/>
    <w:link w:val="EncabezadoCar"/>
    <w:uiPriority w:val="99"/>
    <w:semiHidden/>
    <w:unhideWhenUsed/>
    <w:rsid w:val="00EE49E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EE49E7"/>
  </w:style>
  <w:style w:type="paragraph" w:styleId="Piedepgina">
    <w:name w:val="footer"/>
    <w:basedOn w:val="Normal"/>
    <w:link w:val="PiedepginaCar"/>
    <w:uiPriority w:val="99"/>
    <w:unhideWhenUsed/>
    <w:rsid w:val="00EE49E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E49E7"/>
  </w:style>
</w:styles>
</file>

<file path=word/webSettings.xml><?xml version="1.0" encoding="utf-8"?>
<w:webSettings xmlns:r="http://schemas.openxmlformats.org/officeDocument/2006/relationships" xmlns:w="http://schemas.openxmlformats.org/wordprocessingml/2006/main">
  <w:divs>
    <w:div w:id="102655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ocuments\Book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User\Desktop\Book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n-US">
                <a:solidFill>
                  <a:schemeClr val="bg1"/>
                </a:solidFill>
              </a:rPr>
              <a:t>Demanda de mercado para Soria</a:t>
            </a:r>
          </a:p>
        </c:rich>
      </c:tx>
    </c:title>
    <c:plotArea>
      <c:layout/>
      <c:scatterChart>
        <c:scatterStyle val="smoothMarker"/>
        <c:ser>
          <c:idx val="0"/>
          <c:order val="0"/>
          <c:tx>
            <c:v>Demanda de mercado para Soria</c:v>
          </c:tx>
          <c:marker>
            <c:symbol val="none"/>
          </c:marker>
          <c:xVal>
            <c:numRef>
              <c:f>Sheet1!$D$3:$D$4</c:f>
              <c:numCache>
                <c:formatCode>General</c:formatCode>
                <c:ptCount val="2"/>
                <c:pt idx="0">
                  <c:v>146158.59</c:v>
                </c:pt>
                <c:pt idx="1">
                  <c:v>0</c:v>
                </c:pt>
              </c:numCache>
            </c:numRef>
          </c:xVal>
          <c:yVal>
            <c:numRef>
              <c:f>Sheet1!$C$3:$C$4</c:f>
              <c:numCache>
                <c:formatCode>General</c:formatCode>
                <c:ptCount val="2"/>
                <c:pt idx="0">
                  <c:v>0</c:v>
                </c:pt>
                <c:pt idx="1">
                  <c:v>29.56391</c:v>
                </c:pt>
              </c:numCache>
            </c:numRef>
          </c:yVal>
          <c:smooth val="1"/>
        </c:ser>
        <c:axId val="78507392"/>
        <c:axId val="78517760"/>
      </c:scatterChart>
      <c:valAx>
        <c:axId val="78507392"/>
        <c:scaling>
          <c:orientation val="minMax"/>
        </c:scaling>
        <c:axPos val="b"/>
        <c:title>
          <c:tx>
            <c:rich>
              <a:bodyPr/>
              <a:lstStyle/>
              <a:p>
                <a:pPr>
                  <a:defRPr/>
                </a:pPr>
                <a:r>
                  <a:rPr lang="es-ES"/>
                  <a:t>cantidad</a:t>
                </a:r>
                <a:r>
                  <a:rPr lang="es-ES" baseline="0"/>
                  <a:t> (unidades físicas)</a:t>
                </a:r>
                <a:endParaRPr lang="es-ES"/>
              </a:p>
            </c:rich>
          </c:tx>
        </c:title>
        <c:numFmt formatCode="General" sourceLinked="1"/>
        <c:majorTickMark val="none"/>
        <c:tickLblPos val="nextTo"/>
        <c:crossAx val="78517760"/>
        <c:crosses val="autoZero"/>
        <c:crossBetween val="midCat"/>
      </c:valAx>
      <c:valAx>
        <c:axId val="78517760"/>
        <c:scaling>
          <c:orientation val="minMax"/>
        </c:scaling>
        <c:axPos val="l"/>
        <c:majorGridlines/>
        <c:title>
          <c:tx>
            <c:rich>
              <a:bodyPr/>
              <a:lstStyle/>
              <a:p>
                <a:pPr>
                  <a:defRPr/>
                </a:pPr>
                <a:r>
                  <a:rPr lang="es-ES"/>
                  <a:t>precio</a:t>
                </a:r>
                <a:r>
                  <a:rPr lang="es-ES" baseline="0"/>
                  <a:t> (€)</a:t>
                </a:r>
              </a:p>
            </c:rich>
          </c:tx>
        </c:title>
        <c:numFmt formatCode="General" sourceLinked="1"/>
        <c:majorTickMark val="none"/>
        <c:tickLblPos val="nextTo"/>
        <c:crossAx val="78507392"/>
        <c:crosses val="autoZero"/>
        <c:crossBetween val="midCat"/>
      </c:valAx>
    </c:plotArea>
    <c:plotVisOnly val="1"/>
  </c:chart>
  <c:spPr>
    <a:gradFill flip="none" rotWithShape="1">
      <a:gsLst>
        <a:gs pos="0">
          <a:srgbClr val="9BBB59">
            <a:shade val="30000"/>
            <a:satMod val="115000"/>
          </a:srgbClr>
        </a:gs>
        <a:gs pos="50000">
          <a:srgbClr val="9BBB59">
            <a:shade val="67500"/>
            <a:satMod val="115000"/>
          </a:srgbClr>
        </a:gs>
        <a:gs pos="100000">
          <a:srgbClr val="9BBB59">
            <a:shade val="100000"/>
            <a:satMod val="115000"/>
          </a:srgbClr>
        </a:gs>
      </a:gsLst>
      <a:path path="circle">
        <a:fillToRect l="50000" t="50000" r="50000" b="50000"/>
      </a:path>
      <a:tileRect/>
    </a:gradFill>
    <a:ln w="28575">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title/>
    <c:plotArea>
      <c:layout/>
      <c:scatterChart>
        <c:scatterStyle val="smoothMarker"/>
        <c:ser>
          <c:idx val="0"/>
          <c:order val="0"/>
          <c:tx>
            <c:v>Oferta de mercado para Soria</c:v>
          </c:tx>
          <c:marker>
            <c:symbol val="none"/>
          </c:marker>
          <c:xVal>
            <c:numRef>
              <c:f>Sheet1!$Q$9:$Q$11</c:f>
              <c:numCache>
                <c:formatCode>General</c:formatCode>
                <c:ptCount val="3"/>
                <c:pt idx="0">
                  <c:v>0</c:v>
                </c:pt>
                <c:pt idx="1">
                  <c:v>1</c:v>
                </c:pt>
                <c:pt idx="2">
                  <c:v>2</c:v>
                </c:pt>
              </c:numCache>
            </c:numRef>
          </c:xVal>
          <c:yVal>
            <c:numRef>
              <c:f>Sheet1!$P$9:$P$11</c:f>
              <c:numCache>
                <c:formatCode>General</c:formatCode>
                <c:ptCount val="3"/>
                <c:pt idx="0">
                  <c:v>14.84</c:v>
                </c:pt>
                <c:pt idx="1">
                  <c:v>14.84</c:v>
                </c:pt>
                <c:pt idx="2">
                  <c:v>14.84</c:v>
                </c:pt>
              </c:numCache>
            </c:numRef>
          </c:yVal>
          <c:smooth val="1"/>
        </c:ser>
        <c:axId val="85016576"/>
        <c:axId val="85018496"/>
      </c:scatterChart>
      <c:valAx>
        <c:axId val="85016576"/>
        <c:scaling>
          <c:orientation val="minMax"/>
          <c:max val="2"/>
        </c:scaling>
        <c:axPos val="b"/>
        <c:title>
          <c:tx>
            <c:rich>
              <a:bodyPr/>
              <a:lstStyle/>
              <a:p>
                <a:pPr>
                  <a:defRPr/>
                </a:pPr>
                <a:r>
                  <a:rPr lang="es-ES"/>
                  <a:t>cantidad (unidades físicas)</a:t>
                </a:r>
              </a:p>
            </c:rich>
          </c:tx>
        </c:title>
        <c:numFmt formatCode="General" sourceLinked="1"/>
        <c:majorTickMark val="none"/>
        <c:tickLblPos val="nextTo"/>
        <c:crossAx val="85018496"/>
        <c:crosses val="autoZero"/>
        <c:crossBetween val="midCat"/>
      </c:valAx>
      <c:valAx>
        <c:axId val="85018496"/>
        <c:scaling>
          <c:orientation val="minMax"/>
          <c:max val="25"/>
        </c:scaling>
        <c:axPos val="l"/>
        <c:majorGridlines/>
        <c:title>
          <c:tx>
            <c:rich>
              <a:bodyPr/>
              <a:lstStyle/>
              <a:p>
                <a:pPr>
                  <a:defRPr/>
                </a:pPr>
                <a:r>
                  <a:rPr lang="es-ES"/>
                  <a:t>precio (€)</a:t>
                </a:r>
              </a:p>
            </c:rich>
          </c:tx>
        </c:title>
        <c:numFmt formatCode="General" sourceLinked="1"/>
        <c:majorTickMark val="none"/>
        <c:tickLblPos val="nextTo"/>
        <c:crossAx val="85016576"/>
        <c:crosses val="autoZero"/>
        <c:crossBetween val="midCat"/>
        <c:majorUnit val="5"/>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ES" sz="1600"/>
              <a:t>Equilibrio del mercado de juguetes en</a:t>
            </a:r>
            <a:r>
              <a:rPr lang="es-ES" sz="1600" baseline="0"/>
              <a:t> Soria</a:t>
            </a:r>
            <a:endParaRPr lang="es-ES" sz="1600"/>
          </a:p>
        </c:rich>
      </c:tx>
      <c:layout>
        <c:manualLayout>
          <c:xMode val="edge"/>
          <c:yMode val="edge"/>
          <c:x val="8.7201946472019523E-2"/>
          <c:y val="0"/>
        </c:manualLayout>
      </c:layout>
    </c:title>
    <c:plotArea>
      <c:layout/>
      <c:scatterChart>
        <c:scatterStyle val="smoothMarker"/>
        <c:ser>
          <c:idx val="0"/>
          <c:order val="0"/>
          <c:tx>
            <c:v>Equilibrio de mercado</c:v>
          </c:tx>
          <c:marker>
            <c:symbol val="none"/>
          </c:marker>
          <c:xVal>
            <c:numRef>
              <c:f>Sheet1!$C$4:$C$5</c:f>
              <c:numCache>
                <c:formatCode>General</c:formatCode>
                <c:ptCount val="2"/>
                <c:pt idx="0">
                  <c:v>146158.59</c:v>
                </c:pt>
                <c:pt idx="1">
                  <c:v>0</c:v>
                </c:pt>
              </c:numCache>
            </c:numRef>
          </c:xVal>
          <c:yVal>
            <c:numRef>
              <c:f>Sheet1!$B$4:$B$5</c:f>
              <c:numCache>
                <c:formatCode>General</c:formatCode>
                <c:ptCount val="2"/>
                <c:pt idx="0">
                  <c:v>0</c:v>
                </c:pt>
                <c:pt idx="1">
                  <c:v>29.56391</c:v>
                </c:pt>
              </c:numCache>
            </c:numRef>
          </c:yVal>
          <c:smooth val="1"/>
        </c:ser>
        <c:ser>
          <c:idx val="1"/>
          <c:order val="1"/>
          <c:marker>
            <c:symbol val="none"/>
          </c:marker>
          <c:xVal>
            <c:numRef>
              <c:f>Sheet1!$C$8:$C$10</c:f>
              <c:numCache>
                <c:formatCode>General</c:formatCode>
                <c:ptCount val="3"/>
                <c:pt idx="0">
                  <c:v>0</c:v>
                </c:pt>
                <c:pt idx="1">
                  <c:v>1</c:v>
                </c:pt>
                <c:pt idx="2">
                  <c:v>150000</c:v>
                </c:pt>
              </c:numCache>
            </c:numRef>
          </c:xVal>
          <c:yVal>
            <c:numRef>
              <c:f>Sheet1!$B$8:$B$10</c:f>
              <c:numCache>
                <c:formatCode>General</c:formatCode>
                <c:ptCount val="3"/>
                <c:pt idx="0">
                  <c:v>14.84</c:v>
                </c:pt>
                <c:pt idx="1">
                  <c:v>14.84</c:v>
                </c:pt>
                <c:pt idx="2">
                  <c:v>14.84</c:v>
                </c:pt>
              </c:numCache>
            </c:numRef>
          </c:yVal>
          <c:smooth val="1"/>
        </c:ser>
        <c:axId val="85830272"/>
        <c:axId val="86992000"/>
      </c:scatterChart>
      <c:valAx>
        <c:axId val="85830272"/>
        <c:scaling>
          <c:orientation val="minMax"/>
          <c:max val="150000"/>
          <c:min val="0"/>
        </c:scaling>
        <c:axPos val="b"/>
        <c:title>
          <c:tx>
            <c:rich>
              <a:bodyPr/>
              <a:lstStyle/>
              <a:p>
                <a:pPr>
                  <a:defRPr/>
                </a:pPr>
                <a:r>
                  <a:rPr lang="es-ES"/>
                  <a:t>cantidad (unidades físicas)</a:t>
                </a:r>
              </a:p>
            </c:rich>
          </c:tx>
        </c:title>
        <c:numFmt formatCode="General" sourceLinked="1"/>
        <c:majorTickMark val="none"/>
        <c:tickLblPos val="nextTo"/>
        <c:crossAx val="86992000"/>
        <c:crosses val="autoZero"/>
        <c:crossBetween val="midCat"/>
        <c:majorUnit val="20000"/>
      </c:valAx>
      <c:valAx>
        <c:axId val="86992000"/>
        <c:scaling>
          <c:orientation val="minMax"/>
        </c:scaling>
        <c:axPos val="l"/>
        <c:majorGridlines/>
        <c:title>
          <c:tx>
            <c:rich>
              <a:bodyPr/>
              <a:lstStyle/>
              <a:p>
                <a:pPr>
                  <a:defRPr/>
                </a:pPr>
                <a:r>
                  <a:rPr lang="es-ES"/>
                  <a:t>precio (€)</a:t>
                </a:r>
              </a:p>
            </c:rich>
          </c:tx>
        </c:title>
        <c:numFmt formatCode="General" sourceLinked="1"/>
        <c:majorTickMark val="none"/>
        <c:tickLblPos val="nextTo"/>
        <c:crossAx val="85830272"/>
        <c:crosses val="autoZero"/>
        <c:crossBetween val="midCat"/>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ES"/>
              <a:t>Equilibrio teórico</a:t>
            </a:r>
            <a:r>
              <a:rPr lang="es-ES" baseline="0"/>
              <a:t> de la empresa</a:t>
            </a:r>
            <a:endParaRPr lang="es-ES"/>
          </a:p>
        </c:rich>
      </c:tx>
    </c:title>
    <c:plotArea>
      <c:layout/>
      <c:scatterChart>
        <c:scatterStyle val="smoothMarker"/>
        <c:ser>
          <c:idx val="0"/>
          <c:order val="0"/>
          <c:tx>
            <c:v>CMa</c:v>
          </c:tx>
          <c:marker>
            <c:symbol val="none"/>
          </c:marker>
          <c:xVal>
            <c:numRef>
              <c:f>Hoja1!$C$4:$C$6</c:f>
              <c:numCache>
                <c:formatCode>0.00</c:formatCode>
                <c:ptCount val="3"/>
                <c:pt idx="0">
                  <c:v>0</c:v>
                </c:pt>
                <c:pt idx="1">
                  <c:v>100</c:v>
                </c:pt>
                <c:pt idx="2">
                  <c:v>200000</c:v>
                </c:pt>
              </c:numCache>
            </c:numRef>
          </c:xVal>
          <c:yVal>
            <c:numRef>
              <c:f>Hoja1!$D$4:$D$6</c:f>
              <c:numCache>
                <c:formatCode>0.00</c:formatCode>
                <c:ptCount val="3"/>
                <c:pt idx="0">
                  <c:v>14.84</c:v>
                </c:pt>
                <c:pt idx="1">
                  <c:v>14.84</c:v>
                </c:pt>
                <c:pt idx="2">
                  <c:v>14.84</c:v>
                </c:pt>
              </c:numCache>
            </c:numRef>
          </c:yVal>
          <c:smooth val="1"/>
        </c:ser>
        <c:ser>
          <c:idx val="1"/>
          <c:order val="1"/>
          <c:tx>
            <c:v>IMa</c:v>
          </c:tx>
          <c:marker>
            <c:symbol val="none"/>
          </c:marker>
          <c:xVal>
            <c:numRef>
              <c:f>Hoja1!$C$9:$C$10</c:f>
              <c:numCache>
                <c:formatCode>0.00</c:formatCode>
                <c:ptCount val="2"/>
                <c:pt idx="0">
                  <c:v>0</c:v>
                </c:pt>
                <c:pt idx="1">
                  <c:v>73079.447690999979</c:v>
                </c:pt>
              </c:numCache>
            </c:numRef>
          </c:xVal>
          <c:yVal>
            <c:numRef>
              <c:f>Hoja1!$D$9:$D$10</c:f>
              <c:numCache>
                <c:formatCode>0.00</c:formatCode>
                <c:ptCount val="2"/>
                <c:pt idx="0">
                  <c:v>29.56391614</c:v>
                </c:pt>
                <c:pt idx="1">
                  <c:v>0</c:v>
                </c:pt>
              </c:numCache>
            </c:numRef>
          </c:yVal>
          <c:smooth val="1"/>
        </c:ser>
        <c:ser>
          <c:idx val="2"/>
          <c:order val="2"/>
          <c:tx>
            <c:v>IMe</c:v>
          </c:tx>
          <c:marker>
            <c:symbol val="none"/>
          </c:marker>
          <c:xVal>
            <c:numRef>
              <c:f>Hoja1!$C$15:$C$16</c:f>
              <c:numCache>
                <c:formatCode>0.00</c:formatCode>
                <c:ptCount val="2"/>
                <c:pt idx="0">
                  <c:v>0</c:v>
                </c:pt>
                <c:pt idx="1">
                  <c:v>146158.89538199999</c:v>
                </c:pt>
              </c:numCache>
            </c:numRef>
          </c:xVal>
          <c:yVal>
            <c:numRef>
              <c:f>Hoja1!$D$15:$D$16</c:f>
              <c:numCache>
                <c:formatCode>0.00</c:formatCode>
                <c:ptCount val="2"/>
                <c:pt idx="0">
                  <c:v>29.56391614</c:v>
                </c:pt>
                <c:pt idx="1">
                  <c:v>0</c:v>
                </c:pt>
              </c:numCache>
            </c:numRef>
          </c:yVal>
          <c:smooth val="1"/>
        </c:ser>
        <c:axId val="86925696"/>
        <c:axId val="86927616"/>
      </c:scatterChart>
      <c:valAx>
        <c:axId val="86925696"/>
        <c:scaling>
          <c:orientation val="minMax"/>
          <c:max val="200000"/>
          <c:min val="0"/>
        </c:scaling>
        <c:axPos val="b"/>
        <c:title>
          <c:tx>
            <c:rich>
              <a:bodyPr/>
              <a:lstStyle/>
              <a:p>
                <a:pPr>
                  <a:defRPr/>
                </a:pPr>
                <a:r>
                  <a:rPr lang="es-ES"/>
                  <a:t>cantidad (unidades físicas)</a:t>
                </a:r>
              </a:p>
            </c:rich>
          </c:tx>
        </c:title>
        <c:numFmt formatCode="0" sourceLinked="0"/>
        <c:majorTickMark val="none"/>
        <c:tickLblPos val="nextTo"/>
        <c:crossAx val="86927616"/>
        <c:crosses val="autoZero"/>
        <c:crossBetween val="midCat"/>
      </c:valAx>
      <c:valAx>
        <c:axId val="86927616"/>
        <c:scaling>
          <c:orientation val="minMax"/>
          <c:max val="30"/>
        </c:scaling>
        <c:axPos val="l"/>
        <c:majorGridlines/>
        <c:title>
          <c:tx>
            <c:rich>
              <a:bodyPr/>
              <a:lstStyle/>
              <a:p>
                <a:pPr>
                  <a:defRPr/>
                </a:pPr>
                <a:r>
                  <a:rPr lang="es-ES"/>
                  <a:t>Ma</a:t>
                </a:r>
              </a:p>
            </c:rich>
          </c:tx>
        </c:title>
        <c:numFmt formatCode="0" sourceLinked="0"/>
        <c:majorTickMark val="none"/>
        <c:tickLblPos val="nextTo"/>
        <c:crossAx val="86925696"/>
        <c:crosses val="autoZero"/>
        <c:crossBetween val="midCat"/>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a:pPr>
            <a:r>
              <a:rPr lang="es-ES"/>
              <a:t>Equilibrio teórico</a:t>
            </a:r>
            <a:r>
              <a:rPr lang="es-ES" baseline="0"/>
              <a:t> de la empresa</a:t>
            </a:r>
            <a:endParaRPr lang="es-ES"/>
          </a:p>
        </c:rich>
      </c:tx>
    </c:title>
    <c:plotArea>
      <c:layout/>
      <c:scatterChart>
        <c:scatterStyle val="smoothMarker"/>
        <c:ser>
          <c:idx val="0"/>
          <c:order val="0"/>
          <c:tx>
            <c:v>CMa</c:v>
          </c:tx>
          <c:marker>
            <c:symbol val="none"/>
          </c:marker>
          <c:xVal>
            <c:numRef>
              <c:f>Hoja1!$C$4:$C$6</c:f>
              <c:numCache>
                <c:formatCode>0.00</c:formatCode>
                <c:ptCount val="3"/>
                <c:pt idx="0">
                  <c:v>0</c:v>
                </c:pt>
                <c:pt idx="1">
                  <c:v>100</c:v>
                </c:pt>
                <c:pt idx="2">
                  <c:v>200000</c:v>
                </c:pt>
              </c:numCache>
            </c:numRef>
          </c:xVal>
          <c:yVal>
            <c:numRef>
              <c:f>Hoja1!$D$4:$D$6</c:f>
              <c:numCache>
                <c:formatCode>0.00</c:formatCode>
                <c:ptCount val="3"/>
                <c:pt idx="0">
                  <c:v>14.84</c:v>
                </c:pt>
                <c:pt idx="1">
                  <c:v>14.84</c:v>
                </c:pt>
                <c:pt idx="2">
                  <c:v>14.84</c:v>
                </c:pt>
              </c:numCache>
            </c:numRef>
          </c:yVal>
          <c:smooth val="1"/>
        </c:ser>
        <c:ser>
          <c:idx val="2"/>
          <c:order val="1"/>
          <c:tx>
            <c:v>IMe</c:v>
          </c:tx>
          <c:marker>
            <c:symbol val="none"/>
          </c:marker>
          <c:xVal>
            <c:numRef>
              <c:f>Hoja1!$C$15:$C$16</c:f>
              <c:numCache>
                <c:formatCode>0.00</c:formatCode>
                <c:ptCount val="2"/>
                <c:pt idx="0">
                  <c:v>0</c:v>
                </c:pt>
                <c:pt idx="1">
                  <c:v>146158.89538199999</c:v>
                </c:pt>
              </c:numCache>
            </c:numRef>
          </c:xVal>
          <c:yVal>
            <c:numRef>
              <c:f>Hoja1!$D$15:$D$16</c:f>
              <c:numCache>
                <c:formatCode>0.00</c:formatCode>
                <c:ptCount val="2"/>
                <c:pt idx="0">
                  <c:v>29.56391614</c:v>
                </c:pt>
                <c:pt idx="1">
                  <c:v>0</c:v>
                </c:pt>
              </c:numCache>
            </c:numRef>
          </c:yVal>
          <c:smooth val="1"/>
        </c:ser>
        <c:axId val="86952576"/>
        <c:axId val="86958848"/>
      </c:scatterChart>
      <c:valAx>
        <c:axId val="86952576"/>
        <c:scaling>
          <c:orientation val="minMax"/>
          <c:max val="200000"/>
          <c:min val="0"/>
        </c:scaling>
        <c:axPos val="b"/>
        <c:title>
          <c:tx>
            <c:rich>
              <a:bodyPr/>
              <a:lstStyle/>
              <a:p>
                <a:pPr>
                  <a:defRPr/>
                </a:pPr>
                <a:r>
                  <a:rPr lang="es-ES"/>
                  <a:t>cantidad (unidades físicas)</a:t>
                </a:r>
              </a:p>
            </c:rich>
          </c:tx>
        </c:title>
        <c:numFmt formatCode="0" sourceLinked="0"/>
        <c:majorTickMark val="none"/>
        <c:tickLblPos val="nextTo"/>
        <c:crossAx val="86958848"/>
        <c:crosses val="autoZero"/>
        <c:crossBetween val="midCat"/>
      </c:valAx>
      <c:valAx>
        <c:axId val="86958848"/>
        <c:scaling>
          <c:orientation val="minMax"/>
          <c:max val="30"/>
        </c:scaling>
        <c:axPos val="l"/>
        <c:majorGridlines/>
        <c:title>
          <c:tx>
            <c:rich>
              <a:bodyPr/>
              <a:lstStyle/>
              <a:p>
                <a:pPr>
                  <a:defRPr/>
                </a:pPr>
                <a:r>
                  <a:rPr lang="es-ES"/>
                  <a:t>Ma</a:t>
                </a:r>
              </a:p>
            </c:rich>
          </c:tx>
        </c:title>
        <c:numFmt formatCode="0" sourceLinked="0"/>
        <c:majorTickMark val="none"/>
        <c:tickLblPos val="nextTo"/>
        <c:crossAx val="86952576"/>
        <c:crosses val="autoZero"/>
        <c:crossBetween val="midCat"/>
      </c:valAx>
    </c:plotArea>
    <c:legend>
      <c:legendPos val="r"/>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27C56C-80FD-44B2-96FA-5CB460851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16</Pages>
  <Words>2188</Words>
  <Characters>12039</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23</cp:revision>
  <dcterms:created xsi:type="dcterms:W3CDTF">2012-03-26T17:37:00Z</dcterms:created>
  <dcterms:modified xsi:type="dcterms:W3CDTF">2012-04-03T10:43:00Z</dcterms:modified>
</cp:coreProperties>
</file>